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73"/>
        <w:gridCol w:w="1831"/>
        <w:gridCol w:w="1801"/>
        <w:gridCol w:w="1073"/>
        <w:gridCol w:w="1213"/>
        <w:gridCol w:w="1073"/>
        <w:gridCol w:w="1006"/>
        <w:gridCol w:w="761"/>
        <w:gridCol w:w="1218"/>
        <w:gridCol w:w="998"/>
        <w:gridCol w:w="728"/>
        <w:gridCol w:w="1062"/>
      </w:tblGrid>
      <w:tr w:rsidR="00AF1CF5" w:rsidRPr="0030783B" w:rsidTr="00CE59C0">
        <w:trPr>
          <w:trHeight w:val="28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CF5" w:rsidRPr="0030783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30783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Tabel 2.78</w:t>
            </w:r>
          </w:p>
        </w:tc>
      </w:tr>
      <w:tr w:rsidR="00AF1CF5" w:rsidRPr="0030783B" w:rsidTr="00CE59C0">
        <w:trPr>
          <w:trHeight w:val="28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CF5" w:rsidRPr="0030783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30783B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Evaluasi Pelaksanaan Program dan Kegiatan Urusan Wajib RKPD tahun lalu dan Realisasi RPJMD sampai dengan Tahun 2014</w:t>
            </w:r>
          </w:p>
        </w:tc>
      </w:tr>
      <w:tr w:rsidR="00AF1CF5" w:rsidRPr="0030783B" w:rsidTr="00AF1CF5">
        <w:trPr>
          <w:trHeight w:val="693"/>
        </w:trPr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Kode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Urusan/Bidang Urusan Pemerintahan Daerah Dan Program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Indikator Kinerja Program (outcome)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Target capaian kinerja RPJMD Tahun 2018 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Realisasi target kinerja hasil program dan keluaran kegiatan s/d dengan tahun 2013 </w:t>
            </w:r>
          </w:p>
        </w:tc>
        <w:tc>
          <w:tcPr>
            <w:tcW w:w="10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Target dan realisasi kinerja program dan keluaran kegiatan tahun lalu 2014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Target program / kegiatan RKPD tahun 2015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Perkiraan realisasi capaian target RPJMD sampai dengan tahun 2015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30783B" w:rsidRDefault="00AF1CF5" w:rsidP="00CE59C0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  <w:r w:rsidRPr="0030783B"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  <w:t xml:space="preserve">SKPD </w:t>
            </w: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PENANGGUNG JAWAB</w:t>
            </w:r>
          </w:p>
        </w:tc>
      </w:tr>
      <w:tr w:rsidR="00AF1CF5" w:rsidRPr="0030783B" w:rsidTr="00AF1CF5">
        <w:trPr>
          <w:trHeight w:val="1300"/>
        </w:trPr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Target RPJMD / RKPD Tahun 2014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Realisasi RKPD Tahun 2014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Tingkat Realisasi (%)</w:t>
            </w: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D518CE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Realisasi capaian program dan kegiatan s/d tahun 2015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Default="00AF1CF5" w:rsidP="00CE59C0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Tingkat capaian realisasi target s/d t</w:t>
            </w: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ah</w:t>
            </w:r>
            <w:r w:rsidRPr="00D518CE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un</w:t>
            </w:r>
          </w:p>
          <w:p w:rsidR="00AF1CF5" w:rsidRDefault="00AF1CF5" w:rsidP="00CE59C0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 xml:space="preserve">2015 </w:t>
            </w:r>
          </w:p>
          <w:p w:rsidR="00AF1CF5" w:rsidRPr="00D518CE" w:rsidRDefault="00AF1CF5" w:rsidP="00CE59C0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D518CE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(%)</w:t>
            </w: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30783B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6"/>
                <w:szCs w:val="16"/>
              </w:rPr>
            </w:pPr>
          </w:p>
        </w:tc>
      </w:tr>
    </w:tbl>
    <w:p w:rsidR="00AF1CF5" w:rsidRPr="00D518CE" w:rsidRDefault="00AF1CF5" w:rsidP="00AF1CF5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"/>
        <w:gridCol w:w="300"/>
        <w:gridCol w:w="371"/>
        <w:gridCol w:w="268"/>
        <w:gridCol w:w="1826"/>
        <w:gridCol w:w="1881"/>
        <w:gridCol w:w="998"/>
        <w:gridCol w:w="1213"/>
        <w:gridCol w:w="1073"/>
        <w:gridCol w:w="884"/>
        <w:gridCol w:w="123"/>
        <w:gridCol w:w="761"/>
        <w:gridCol w:w="1218"/>
        <w:gridCol w:w="998"/>
        <w:gridCol w:w="728"/>
        <w:gridCol w:w="1056"/>
      </w:tblGrid>
      <w:tr w:rsidR="00AF1CF5" w:rsidRPr="00AF1CF5" w:rsidTr="00581524">
        <w:trPr>
          <w:trHeight w:val="283"/>
          <w:tblHeader/>
        </w:trPr>
        <w:tc>
          <w:tcPr>
            <w:tcW w:w="4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12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WAJIB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both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Pendidikan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Pendidikan, Pemuda dan Olahraga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Pendidikan Anak Usia Dini (PAUD)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Proporsi anak yang terlayani pada pendidikan anak usia dini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47%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65,78%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61,1%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Jumlah TK/PAUD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130 unit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 unit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116 unit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 unit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54,31%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118 unit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 unit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63,6%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Jumlah Guru dan Murid Taman Kanak - kanak (TK)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1:15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1:8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1:15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1:8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187,50%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1:15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1:9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167%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Wajib Belajar Pendidikan Dasar Sembilan Tahun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Angka Partisipasi Murni (APM) SDMI/Paket 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95,32%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92,20%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96,91%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105,11%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97,50%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102,63%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Angka Partisipasi Murni (APM) SMP/ </w:t>
            </w:r>
            <w:r w:rsid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MTs/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Paket B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75,54%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72,50%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80,82%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111,48%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78,00%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106,41%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Angka Partisipasi Kasar (APK) SD/MI/Paket 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105,59%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107,75%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112,95%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104,83%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105,00%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108,00%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97,22%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Angka Partisipasi Kasar (APK) SMP/MTs / Paket B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82,38%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97,98%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89,89%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91,74%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93,88%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Angka Putus Sekolah (APS)  SD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0,10%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0,60%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0,51%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0,50%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98,04%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0,45%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0,40%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112,5%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Angka Putus Sekolah (APS)  SMP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0,87%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0,84%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1,10%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131,11%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0,80%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133,3%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Nilai rata-rata ujian akhir nasional SD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7,82%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7,64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98,17%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7,45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97,5%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Nilai rata-rata ujian akhir nasional SMP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8,12%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6,15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7,72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8,09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104,79%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96,2%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Angka Melek Huruf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95,71%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96,15%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96,48%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99,66%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99,27%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Angka Rata-rata Lama Sekolah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 tahun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14,53 tahun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 tahun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14,76 tahun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123,00%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 tahun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14,9 tahun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124,2%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17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Pendidikan Menengah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Angka Partisipasi Murni (APM) SLTA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81%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103,64%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82,00%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102,5%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Angka Partisipasi Kasar (APK) SLTA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101%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90,67%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106,55%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90,99%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85,40%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104,00%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92,1%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Angka Putus Sekolah (APS)  SLTA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1,89%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1,79%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1,07%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59,99%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160,0%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Nilai rata-rata ujian akhir nasional (UAN) SLTA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8,00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6,10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6,30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88,86%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6,50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81,3%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18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Pendidikan Non Formal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Penduduk yang berusia &gt;15 tahun melek huruf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99,17%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99,63%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99,37%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99,70%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99,26%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99,3%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Jumlah pendidikan non formal  yang terbina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 lembaga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 lembaga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 lembaga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53 lembaga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71,43%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  lembaga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 lembaga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625,0%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19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pendidikan luar biasa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Tingkat Partisipasi pendidikan bagi penyandang cacat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59,21%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62,5%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20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Manajemen Pelayanan Pendidikan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murid/ sekolah SD/MI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267 siswa/sekolah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293 siswa/sekolah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276 siswa/sekolah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268 siswa/</w:t>
            </w:r>
            <w:r w:rsidR="00CE59C0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sekolah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272 siswa/sekolah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270 siswa/</w:t>
            </w:r>
            <w:r w:rsidR="00CE59C0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sekolah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99,3%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siswa/guru jenjang pendidikan dasar SD/MI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 siswa/guru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17 siswa/guru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 siswa/guru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 siswa/guru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17 siswa/guru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17 siswa/guru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 siswa/ sekolah SMP/MTs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268.6 siswa/ sekolah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379 siswa/sekolah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250 siswa/sekolah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304 siswa/</w:t>
            </w:r>
            <w:r w:rsidR="00CE59C0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sekolah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121,60%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255 siswa/sekolah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280 siswa/</w:t>
            </w:r>
            <w:r w:rsidR="00CE59C0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sekolah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109,8%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siswa/guru  jenjang pendidikan dasar SMP/MTs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 siswa/guru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 siswa/guru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 siswa/guru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 siswa/guru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 siswa/guru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 siswa/guru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anggaran pendidikan terhadap APBD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37,26%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43,60%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20,90%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39,1%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186,84%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24,0%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133,3%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Berfungsinya Dewan Pendidikan dan Komite Sekolah sebagai bentuk partisipasi masyarakat dalam bidang pendidikan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berfungsi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Berfungsi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Berfungsi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berfungsi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Berfungsi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berfungsi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Pendidikan Mutu Pendidik dan Tenaga Kependidikan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Guru yang memenuhi kualifikasi S1/D-IV (Proporsi tenaga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pendidik yang memiliki kualifikasi minimun dan sertifikasi)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67.81%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73%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62%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84,93%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86,7%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lastRenderedPageBreak/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22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Wajib Belajar Pendidikan Dasar Sembilan Tahun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Angka kelulusan (AK) SD/MI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100,91%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99,10%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98,53%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99,4%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Angka kelulusan (AK) SMP/MTs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sekolah dengan peserta didik dalam setiap rombongan belajar ≤ 32 orang untuk SD/MI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98,57%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91,00%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95,8%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sekolah dengan peserta didik dalam setiap rombongan belajar ≤ 36 orang untuk SMP/MTs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91,42%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91,13%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99,68%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98,9%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23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sarana prasarana penunjang pendidikan nonformal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 SMP dan MTs yang tersedia ruang laboratorium IPA dilengkapi dengan meja dan kursi yang cukup untuk 36 peserta didik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56%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74,20%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84,7%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114,14%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77,00%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87,00%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113,0%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SD/MI dan SMP/ MTs tersedia satu ruang guru yang dilengkapi dengan meja dan kursi untuk setiap orang guru, Kepala Sekolah dan Staf Kependidikan lainnya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55,3%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69%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63,5%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91,43%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SD/MI tersedia 1 (satu) orang guru untuk setiap 32 peserta didik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89%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97,3%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109,33%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106,5%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Persentase SMP/MTS tersedia 1 (satu) orang guru untuk setiap mata pelajaran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120,71%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117,6%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13759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</w:t>
            </w:r>
            <w:r w:rsidR="00C13759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rsentase SD/MI tersedia 2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orang guru yang memenuhi kualifikasi akademik S1 atau D IV dan 2 orang guru yang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telah memiliki sertfikat pendidik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51,7%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54,8%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57,18%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95,80%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80,17%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83,7%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SMP/MTs  tersedia  guru yang memenuhi kualifikasi akademik S1 atau D IV sebanyak 70 % dan separuh diantaranya (35%) telah memiliki sertifikat pendidik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66%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81,40%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107,83%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105,9%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10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SMP/MTS tersedia guru dengan kualifikasi akademik S-1 atau D-IV dan telah memiliki sertifikat masing masing satu orang untuk mata pelajaran Matematika, IPA, Bahasa Indonesia dan Bahasa Inggris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74,00%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74,00%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80,0%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kepala SD/MI berkualifikasi S-1 atau D-IV dan telah memiliki sertfikat pendidik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103,09%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102,0%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kepala SMP/MTs berkualifikasi S-1 atau D-IV dan telah memiliki sertfikat pendidik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104,38%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103,1%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pengawas sekolah dan madrasah memiliki kualifikasi S-1 atau D-IV dan telah memiliki sertifikat pendidik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95,24%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95,24%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24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Budaya Baca dan Penyelenggaraan perpustakaan Perpustakaan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Jumlah Perpustakaan sekolah yang berfungsi dengan baik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78.25%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85,0%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Kesehatan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lastRenderedPageBreak/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1.02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Kesehatan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Obat dan Perbekalan Kesehatan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Meningkatnya Persentase pengembangan obat tradisional pada puskesmas terpilih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129%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Upaya Kesehatan Masyarakat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pelayanan  desa/ kelurahan UCI (Universal Child Imunisation)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69,77%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88,8%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72,00%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81,04%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80,05%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88,94%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Pengawasan Obat dan Makanan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Persentase Cakupan pengawasan terhadap obat  dan makanan yang berbahaya bagi kesehatan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90,0%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sz w:val="14"/>
                <w:szCs w:val="14"/>
              </w:rPr>
              <w:t>20%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230,00%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pemberdayaan masyarakat dan promosi kesehatan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kelurahan siaga aktif mandiri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70,0%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142,86%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56,66%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80,94%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20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Perbaikan Gizi Masyarakat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balita gizi buruk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0,20%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0.22%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0,16%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0,15%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30,00%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Lingkungan Sehat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rumah tinggal bersanitasi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6541,0%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84,2%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65,41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7769,33%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84,19%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103,32%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122,72%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C13759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02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22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Pencegahan dan Penanggulangan Penyakit Menular</w:t>
            </w:r>
          </w:p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Prevalensi TBC (per 100.000 penduduk)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182,9%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114,28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126,88%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113,64%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C13759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Cakupan penemuan dan penanganan penderita penyakit DBD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13759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Desa/</w:t>
            </w:r>
            <w:r w:rsidR="00CE59C0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Kelurahan mengalami KLB yang ditangani denga</w:t>
            </w:r>
            <w:r w:rsidR="00C13759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n Penyelidikan Epidemiologi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&lt; 24 jam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Standarisasi Pelayanan Kesehatan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pelayanan kesehatan yang sesuai dengan standar pelayanan minimum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38,9%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92,4%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46,30%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50,11%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63,16%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Pelayanan Kesehatan Penduduk Miskin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Cakupan pelayanan kesehatan dasar pasien masyarakat miskin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62,9%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93,2%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73,20%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78,57%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79,79%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Pengadaan, Peningkatan dan Perbaikan Sarana dan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Prasarana Puskesmas / Puskesmas Pembantu dan Jaringannya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 xml:space="preserve">Prosentase sarana pelayanan kesehatan yang memenuhi standar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mutu minimal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91,0%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46,3%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50,88%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63,16%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C13759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Keselamatan Ibu Melahirkan dan Anak</w:t>
            </w:r>
          </w:p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Cakupan pertolongan persalinan oleh tenaga kesehatan yang memiliki kompetensi kebidanan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96,11%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94,6%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96,00%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101,48%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759" w:rsidRPr="00AF1CF5" w:rsidRDefault="00C13759" w:rsidP="00C13759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Kesehatan</w:t>
            </w:r>
          </w:p>
        </w:tc>
      </w:tr>
      <w:tr w:rsidR="00C13759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Angka kematian bayi (AKB/1.000 KH)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0/1000 KH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12,7//1000 KH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23/1000 KH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96,00%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65,22%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21/1000 KH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14/1000 KH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66,67%</w:t>
            </w:r>
          </w:p>
        </w:tc>
        <w:tc>
          <w:tcPr>
            <w:tcW w:w="3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C13759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Angka Kematian Ibu (AKI/100.000 KH)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0/100.000 KH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171/100.000 KH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240/100.000 KH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182/100000%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75,83%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220/100.000 KH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175/100.000 KH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79,55%</w:t>
            </w:r>
          </w:p>
        </w:tc>
        <w:tc>
          <w:tcPr>
            <w:tcW w:w="3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1.02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Rumah Sakit Umum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02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26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Pengadaan Peningkatan Sarana dan Prasarana Rumah Sakit/Rumah Sakit Jiwa/Rumah Sakit Paru-Paru/Rumah Sakit Mata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Angka rata-rata Lama Perawatan atau Length Of Stay (LOS)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 hari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 hari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 hari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2hari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2hari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3hari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RSUD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Angka kematian umum Gross Death Rate (GDR)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1,1%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2,3%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3,1%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1,46%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61,49%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2,50%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RSUD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Pemeliharaan Sarana dan Prasarana Rumah Sakit / Rumah Sakit Jiwa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Kepuasan pasien di poliklinik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85,0%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82,35%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RSUD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33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Capacity Buiding BLUD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Tersedianya RSUD sebagai RSU Tipe B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RSUD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Pekerjaan Umum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1.03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Pekerjaan Umum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Pembangunan Jalan dan Jembatan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Meningkatnya Rasio Panjang jalan yang dilalui kendaraan roda 4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42%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47%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93,33%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44,00%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Pekerjaan 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Pembangunan Saluran Drainase dan gorong-gorong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panjang jalan yang memiliki trotoar dan drainase / saluran pembuangan air (minimal 1,5 m)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53%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91,43%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54,33%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84%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Pekerjaan 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drainase dalam kondisi baik/ pembuangan aliran air tidak tersumbat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55%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85%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Pembangunan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turap/ talud/ bronjong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 xml:space="preserve">Persentase turap di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wilayah jalan penghubung dan aliran sungai rawan longsor dalam Kota Baubau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60%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43%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48%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46%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95,09%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58,58%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Dinas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Pekerjaan 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lastRenderedPageBreak/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18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Rehabilitasi / Pemeliharaan Jalan dan Jembatan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Proporsi panjang jalan kota dalam kondisi baik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95%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95%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Pekerjaan 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Sempadan jalan yang dipakai pedagang kaki  lima atau bangunan rumah liar pada kawasan padat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65%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130%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24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</w:t>
            </w:r>
            <w:r w:rsidR="00C13759">
              <w:rPr>
                <w:rFonts w:ascii="Century Gothic" w:eastAsia="Times New Roman" w:hAnsi="Century Gothic" w:cs="Times New Roman"/>
                <w:sz w:val="14"/>
                <w:szCs w:val="14"/>
              </w:rPr>
              <w:t>p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engembangan dan Pengelolaan Jaringan Irigasi, Rawa dan Jaringan Pengairan Lainnya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luas areal persawahan/ pengairan yang terlayani jaringan irigasi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35%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Pekerjaan 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Penyediaan dan  Pengelolaan Air Baku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Tersedianya akses air minum yang aman melalui Sistem Penyediaan Air Minum dengan Jaringan Perpipaan dan bukan jaringan perpipaan terindungi dengan</w:t>
            </w:r>
            <w:r w:rsidR="00C13759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kebutuhan pokok minimal 60 lt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r/orang/</w:t>
            </w:r>
            <w:r w:rsidR="00C13759">
              <w:rPr>
                <w:rFonts w:ascii="Century Gothic" w:eastAsia="Times New Roman" w:hAnsi="Century Gothic" w:cs="Times New Roman"/>
                <w:sz w:val="14"/>
                <w:szCs w:val="14"/>
              </w:rPr>
              <w:t>hr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50.81%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52%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59%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112,91%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47,39%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79%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Pekerjaan 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Pengelolaan, dan Konservasi sungai, danau dan sumberdaya air lainnya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Jaringan Irigasi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22,09%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24%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100,41%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26%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20,03%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Pekerjaan 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Kinerja Pengelolaan Air Minumdan Air Limbah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sistem air limbah setempat  yang memadai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25%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30%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Pekerjaan 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29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Wilayah Strategis dan Cepat Tumbuh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Jumlah Pengembangan BWK yang sesuai dengan arahan RTRW Kota Baubau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 BWK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1 BWK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2 BWK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BWK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 BWK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 BWK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Pekerjaan 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31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Penyusunan dan Sikronisasi  Data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BidangPekerjaan Umum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Ketersediaan data base jalan dan jembatan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Dinas Pekerjaan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Umum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Perumahan Rakyat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1.03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Pekerjaan Umum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 Pengembangan Perumahan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277CDB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ketersediaan rumah layak huni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88%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92%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PU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PNPM-Mandiri Perkotaan (P2KP)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277CDB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Prosentase terbangunnya infrastrukur penanggulangan sosial dan kemiskinan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PU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Perbaikan Perumahan Akibat bencana alam/sosial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277CDB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Presentase Rehabilitasi Rumah Masyarakat yang Terkena Bencana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PU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1.08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Kebersihan Pertamanan dan Pemadan Kebakaran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Pengelolaan Areal Pemakaman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tempat pemakaman umum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4%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10%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KP3K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Penataan Ruang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Tata Kota dan Bangunan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 Pemanfaatan Ruang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Lingkungan pemukiman kumuh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Tata Kota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Perencanaan Tata Ruang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prosentase tersusunnya dokumen Tatar uang dan Kawasan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Tata Kota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Pengendalian Pemanfaatan Ruang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bangunan Ber-IMB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68%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Tata Kota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Perencanaan Pembangunan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Perencanaan Pembangunan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06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Perencanaan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Pembangunan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Tersedianya Perda RPJPD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Belum 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Belum 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Belum </w:t>
            </w: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lastRenderedPageBreak/>
              <w:t>ada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lastRenderedPageBreak/>
              <w:t>Perda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Tersedianya Perda RPJMD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Perda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Perda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Perda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Tersusunnya Renstra SKPD sesuai dengan kalender perencanaan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Perwali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Perwali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Perwali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Perwali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Perwali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Perwali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Perwali tentang RKPD sesuai kalender perencanaan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Perwali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Perwali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Perwali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Perwali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Perwali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Perwali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Tersedianya Keputusan Kepala SKPD tentang Renja SKPD sesuai dengan kalender perencanaan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Keputusan Kepala SKPD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36 SKPD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36 SKPD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36 SKPD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36 SKPD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36 SKPD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#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kapasitas kelembagaan perencanaan pembangunan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dan berfungsinya Sistem Informasi Manejemen perencanaan Pembangunan Daerah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Belum 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Belum 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Belum 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Belum ada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Belum 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#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Perencanaan Pengembangan Kota – Kota Menengah dan Besar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13759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Dokumen Perencanaan Pengembangan Kota  Menengah dan Besar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Perencanaan Pengembangan Wilayah Strategis dan Cepat Tumbuh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Dokumen Perencanaan Pengembang-an Wilayah Strategis dan Cepat Tumbuh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06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#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Perencanaan Prasarana Wilayah dan Sumber Daya Alam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Dokumen  Perencanaan Prasarana Wilayah dan Sumber Daya Alam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peraturan teknis masterplan kawasan minapolitan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#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Perencanaan Sosial dan Budaya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Dokumen Perencanaan Sosial dan Budaya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#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Perencanaan Pembangunan Ekonomi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dokumen Perencanaan Pembangunan Ekonomi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#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kerjasama pembangunan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Jumlah Kerja Sama Dengan pemerintah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Daerah lain,  Lembaga Donor, dan lembaga lainnya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lastRenderedPageBreak/>
              <w:t>9 kerjasama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kerjasama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kerjasama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kerjasama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 kerjasama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 kerjasama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lastRenderedPageBreak/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06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#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Penelitian dan pengembangan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Jumlah jaringan  penelitian dan pengembangan pembangunan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 jaringan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Belum 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Belum 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Jumlah kajian perencanaan pembangunan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20 kajian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 kajian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 kajian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 kajian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 kajian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 kajian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140%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Sekretariat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07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Perhubungan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07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Pembangunan Prasarana dan Fasilitasi Perhubungan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arus penumpang yang datang dan berangkat melalui pelabuhan laut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6,30%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6,40%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7,36%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8,50%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106,25%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Perhubungan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arus penumpang yang datang dan berangkat melalui pelabuhan udara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45,00%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61,65%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137%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46%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97,83%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07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Rehabilitasi dan Pemeliharaan Prasaranadan Fasilitas LLAJ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6A275E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fasilitas perlengkapan jalan dan penerangan jalan umum kota (PJU) jalan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70,00%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93,33%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Perhubungan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07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Pelayanan Angkutan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Jumlah angkutan Umum darat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595 buah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579 buah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580 buah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583 buah%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100,52%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585 buah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585 buah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100,00%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Perhubungan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07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18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Pembangunan Sarana dan Prasarana Perhubungan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PDRB sub sector pengangkutan (ADH Berlaku)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880.744,39 (juta)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              398.227,85 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         404.887,46 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         378.083,91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             500.000,00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620.000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124%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Perhubungan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Kualitas  terminal Type B yang representatif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40,00%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110,00%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07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19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pengendalian dan pengamanan lalu-lintas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ketersediaan fasilitas perlengkap</w:t>
            </w:r>
            <w:r w:rsidR="006A275E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an jalan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dan penera</w:t>
            </w:r>
            <w:r w:rsidR="006A275E">
              <w:rPr>
                <w:rFonts w:ascii="Century Gothic" w:eastAsia="Times New Roman" w:hAnsi="Century Gothic" w:cs="Times New Roman"/>
                <w:sz w:val="14"/>
                <w:szCs w:val="14"/>
              </w:rPr>
              <w:t>ngan jalan umum kota (PJU)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64%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70,00%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68,92%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98,46%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87,50%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Perhubungan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Lingkungan Hidup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lastRenderedPageBreak/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1.08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Pengendalian dan Dampak Lingkungan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18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Rehabilitasi dan Pemulihan Cadangan Sumber Daya Alam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Presentase Pemulihan Limbah Cair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90,91%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91,67%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Bapedalda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 pengendalian Kebakaran Hutan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luas kawasan hutan lindung terhadap total luas hutan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57%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71,15%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75,00%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Bapedalda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ketaatan masyarakat dan pelaku usaha/kegiatan terhadap peraturan per UU Lingk. Hidup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Pelayanan Tindak Lanjut Pengaduan Masyarakat akibat</w:t>
            </w:r>
            <w:r w:rsidR="006A275E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adanya dugaan pencemaran dan/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atau perusakan lingkungan hidup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25,00%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30,00%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Bapedalda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19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kualitas dan akses informasi SDA dan Lingkungan Hidup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 Penyelenggaran Sistem Informasi Lingkungan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25,00%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Bapedalda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Perlindungan dan Konservasi SDA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6A275E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</w:t>
            </w:r>
            <w:r w:rsidR="006A275E">
              <w:rPr>
                <w:rFonts w:ascii="Century Gothic" w:eastAsia="Times New Roman" w:hAnsi="Century Gothic" w:cs="Times New Roman"/>
                <w:sz w:val="14"/>
                <w:szCs w:val="14"/>
              </w:rPr>
              <w:t>upan Pelayanan Informasi Statusk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erusakan lahan dan / atau tanah untuk produk biomassa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85,71%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100,00%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Bapedalda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ekowisata dan jasa lingkungan di kawasan –kawasan konservasi laut dan hutan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persentase pengembangan ekowisata dan Jasa Lingkungan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30,00%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Bapedalda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8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Pengendalian Pencemaran dan Pengrusakan Lingkungan Hidup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Tingkat kualitas air minum (Sumber air baku (situ/ danau) yang terlindungi dengan baik</w:t>
            </w:r>
          </w:p>
          <w:p w:rsidR="006A275E" w:rsidRPr="00AF1CF5" w:rsidRDefault="006A275E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97,56%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94,12%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Bapedalda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cakupan pengawasan terhadap pelaksanaan AMDAL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84%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83,8%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95,24%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94,44%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8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20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Pengendalian Polusi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Pelayanan Pencegahan Pencemaran Air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Bapedalda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Berkurangnya persentase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pencemaran udara, tanah dan air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60,00%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Pelayanan Pencegahan Pencemaran Udara dari Sumber Tidak Bergerak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14,29%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57,14%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83,33%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Prosentase (%) luasan lahan yang ditetapkan dan/atau diinformasikan status kerusakan lahan dan/atau tanah untuk produksi biomassa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33,33%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277CDB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1.08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6A275E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Kebersihan, Pertamanan,Pemakaman</w:t>
            </w:r>
            <w:r w:rsidR="006A275E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 dan Pemadam</w:t>
            </w: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Kebakaran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8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Kinerja Pengelolaan Persampahan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penanganan sampah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72%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90,67%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93,75%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KP3K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jumlah TPS dan TPA dioperasikan sesuai persyara</w:t>
            </w:r>
            <w:r w:rsid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tan teknis dan lingkungan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76%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93,75%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24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Pengelolaan Ruang Terbuka Hijau (RTH)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luasan ruang terbuka hijau melalui pengembangan taman kota dan jalur hijau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62%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216,67%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166,67%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KP3K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1.02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Rumah Sakit Umum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Sekretariat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09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Pertanahan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09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Sekretariat Daerah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09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pembangunan sistem pendaftaran tanah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Presentase Pendaftaran Tanah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Perlengkapan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lastRenderedPageBreak/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09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penataan penguasaan, pemilikan, penggunaan dan pemanfaatan tanah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Presentase Penataan Penguasaan, Pemilikan, Penggunaan dan Pemanfaatan Tanah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09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penyelesaian konflik-konflik pertanahan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Presentase Penyelesaian Konflik Pertanahan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Kependudukan dan Catatan Sipil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1.10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Kependudukan dan Pencatatan Sipil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Penataan Administrasi Kependudukan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penduduk wajib KTP yang memiliki KTP elektronik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81,40%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110,57%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85,00%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92%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108%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Disdukcapil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Rasio bagi anak usia di bawah 1 tahun yang memiliki akte kelahiran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58%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70,60%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88,25%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125,00%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72,00%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125%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keluarga yang memiliki kartu keluarga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66,40%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120,48%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68,00%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125%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Penataan dan Mekanisme Pelayanan  Akte Kelahiran dan Akte Capil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Rasio pasangan non muslim berakte nikah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47%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61%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87,14%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142,86%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138%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Disdukcapil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Pemberdayaan Perempuan dan Perlindungan Anak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1.12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Keluarga Berencana dan Pemberdayaan Perempuan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Keserasian Kebijakan Peningkatan Kualitas perempuan dan Anak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PERDA Perlindungan Perempuan dan Anak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125%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BKB &amp; PP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 kualitas SDM aparatur yang responsive gender dan hak anak;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kebijakan penilaian kinerja untuk jabatan publik yang responsif gender;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dan jumlah perempuan di bidang politik dan jabatan publik menuju kuota 30%;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36,67%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62%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Cakupan kebijakan </w:t>
            </w:r>
            <w:r w:rsid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untuk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mendorong peningkatan parftisipasi politik perempuan.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Penguatan Kelembagaan Pengarus-utamaan Gender dan Anak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pemahaman dan komitmen tentang Kesetaraan dan Keadilan Gender serta Hak Anak kepada seluruh pelaku pembangunan;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BKB &amp; PP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Tersusunnya kebijakan, program dan kegiatan yang responsif gender dan anak melalui Rencana Kerja Anggaran di 10 SKPD pengampu;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kemampuan dan kapasitas perencana SKPD dalam menyusun program dan kegiatan yang responsif gender melalui PPRG;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277CDB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pemahaman para perencana SKPD dalam menyusun program kegiatan enanggulangan dan pencegahan HIV/ AIDS dan TRafficking/ Perdagangan Orang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26%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Tersusunnya data dan informasi gender dan anak serta pemanfaatan hasil penelitian untuk menyusun perencanaan responsif gender pada satu sistem informasi;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Meningkatnya kualitas SDM dan anggaran yang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responsif gender dan anak.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lastRenderedPageBreak/>
              <w:t>40%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12,50%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lastRenderedPageBreak/>
              <w:t>1</w:t>
            </w:r>
          </w:p>
        </w:tc>
        <w:tc>
          <w:tcPr>
            <w:tcW w:w="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11</w:t>
            </w:r>
          </w:p>
        </w:tc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17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Kualitas Hidup Perempuan dan Anak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kepedulian keluarga dalam pengambilan keputusan di bidang kesehatan di kecamatan dengan AKI tertinggi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BKB &amp; PP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pemahaman masyarakat tentang kehamilan sehat dan persalinan aman, serta hak reproduksi di Kecamatan dengan AKI tertinggi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56%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93,75%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pemahaman isu-isu gender kepada masyarakat terkait Trafficking/ Perdagangan Manusia dan  HIV/AIDS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11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18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Peran Serta dan Kesetaraan Gender Dalam Pembangunan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Berkurangnya persentase jumlah penduduk perempuan (1</w:t>
            </w:r>
            <w:r w:rsidR="00C13759">
              <w:rPr>
                <w:rFonts w:ascii="Century Gothic" w:eastAsia="Times New Roman" w:hAnsi="Century Gothic" w:cs="Times New Roman"/>
                <w:sz w:val="14"/>
                <w:szCs w:val="14"/>
              </w:rPr>
              <w:t>0-44) tahun yang buta huruf pertahun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62%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56,31%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112,61%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150,00%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BKB &amp; PP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Meningkatnya rata-rata lama sekolah perempuan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tahun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9,26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9,48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jumlah peserta didik laki-laki pada setiap jenjang pendidikan;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92%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97,83%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Menurunnya persentase jumlah kekerasan terhadap perempuan dan anak per tahun;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20 kasus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35 kasus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 kasus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14 kasus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133,0%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 kasus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 kasus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80,00%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13759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 Indeks P</w:t>
            </w:r>
            <w:r w:rsidR="00277CDB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emberdayaan Gender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66,01%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67%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63%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67,50%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107,14%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BKB &amp; PP</w:t>
            </w:r>
          </w:p>
        </w:tc>
      </w:tr>
      <w:tr w:rsidR="00C13759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759" w:rsidRPr="00AF1CF5" w:rsidRDefault="00C13759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759" w:rsidRPr="00AF1CF5" w:rsidRDefault="00C13759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Keluarga Berencana dan Keluarga Sejahtera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1.12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Keluarga Berencana dan Pemberdayaan Perempuan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lastRenderedPageBreak/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Keluarga Berencana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Rata-rata jumlah anak per keluarga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color w:val="000000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color w:val="000000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BKB dan PP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akseptor KB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65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73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color w:val="000000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color w:val="000000"/>
                <w:sz w:val="14"/>
                <w:szCs w:val="14"/>
              </w:rPr>
              <w:t>112,90%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70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104%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Proporsi jumlah peserta KB yang menggunakan alat kontrasepsi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84,93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70,31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94,78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color w:val="000000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color w:val="000000"/>
                <w:sz w:val="14"/>
                <w:szCs w:val="14"/>
              </w:rPr>
              <w:t>134,81%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95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130%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penyediaan alat dan obat kontrasepsi umtuk memenuhi permintaan masyarakat setiap tahun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11,10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sz w:val="14"/>
                <w:szCs w:val="14"/>
              </w:rPr>
              <w:t>14,60%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25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31%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peserta KB yang dilayani bidan dan dokter praktek swasta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15,92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26,46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13,27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sz w:val="14"/>
                <w:szCs w:val="14"/>
              </w:rPr>
              <w:t>50,15%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18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56%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perempuan yang menikah usia perkawinan pertama di atas 21 tahun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42,55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43,51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42,07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sz w:val="14"/>
                <w:szCs w:val="14"/>
              </w:rPr>
              <w:t>96,70%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44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277CDB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277CDB">
              <w:rPr>
                <w:rFonts w:ascii="Century Gothic" w:eastAsia="Times New Roman" w:hAnsi="Century Gothic" w:cs="Times New Roman"/>
                <w:sz w:val="14"/>
                <w:szCs w:val="14"/>
              </w:rPr>
              <w:t>88%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petugas lapangan keluarga berencana / penyuluh KB 1 petugas di setiap 2 kelurahan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53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18,6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23,9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16,71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sz w:val="14"/>
                <w:szCs w:val="14"/>
              </w:rPr>
              <w:t>69,92%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67%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peserta KB yang mendapat konseling KB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11,23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45,7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8,15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sz w:val="14"/>
                <w:szCs w:val="14"/>
              </w:rPr>
              <w:t>17,83%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Keluarga Pra Sejahtera &amp; Keluarga Sejahtera 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9.521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12.022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12531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11.783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sz w:val="14"/>
                <w:szCs w:val="14"/>
              </w:rPr>
              <w:t>94,03%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10.500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10.500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CE59C0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277CDB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perencanaan dan pengelolaan program KB</w:t>
            </w:r>
          </w:p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DB" w:rsidRPr="00AF1CF5" w:rsidRDefault="00277CDB" w:rsidP="00277CDB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a</w:t>
            </w:r>
            <w:r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nggota Bina Keluarga Balita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ber KB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46,11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62,7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40,72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sz w:val="14"/>
                <w:szCs w:val="14"/>
              </w:rPr>
              <w:t>64,94%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63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84%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BKB dan PP</w:t>
            </w:r>
          </w:p>
        </w:tc>
      </w:tr>
      <w:tr w:rsidR="00277CDB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DB" w:rsidRPr="00AF1CF5" w:rsidRDefault="00277CDB" w:rsidP="00277CDB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Pembantu pe</w:t>
            </w:r>
            <w:r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mbina keluarga berencana 1 petugas di setiap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kelurahan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112,33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sz w:val="14"/>
                <w:szCs w:val="14"/>
              </w:rPr>
              <w:t>136,99%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96%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277CDB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PUS Peserta KB Anggota usaha peningkatan pendapatan keluarga sejahtera (UPPKS) yang ber KB 87%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86,86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39,3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39,3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Kalinga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Kalinga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39,3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DB" w:rsidRPr="00CE59C0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CE59C0">
              <w:rPr>
                <w:rFonts w:ascii="Century Gothic" w:eastAsia="Times New Roman" w:hAnsi="Century Gothic" w:cs="Times New Roman"/>
                <w:sz w:val="14"/>
                <w:szCs w:val="14"/>
              </w:rPr>
              <w:t>79%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Sosial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lastRenderedPageBreak/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1.13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Sosial, Tenaga Kerja dan Transmigrasi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pemberdayaan fakir miskin, komunitas adat terpencil (KAT) dan PMKS lainnya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 panti sosial skala kabupaten/kota yang menyediakan sarana prasarana pelayanan kesejahteraan sosial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57,14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57,14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41,7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Sosnakertrans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Pelayanan dan Rehabilitasi Kesejahteraan Sosial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wahana kesejahteraan sosial berbasis masyarakat (WKBSM) yang menyediakan sarana prasarana pelayanan kesejahteraan sosial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22,64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22,64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39,5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49%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Sosnakertrans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pembinaan panti asuhan/panti jompo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PMKS yang memperoleh bantuan sosial untuk pemenuhan kebutuhan dasar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20,15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20,15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49,3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62%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Sosnakertrans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13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5A1872">
              <w:rPr>
                <w:rFonts w:ascii="Century Gothic" w:eastAsia="Times New Roman" w:hAnsi="Century Gothic" w:cs="Times New Roman"/>
                <w:b/>
                <w:bCs/>
                <w:color w:val="FFFFFF" w:themeColor="background1"/>
                <w:sz w:val="14"/>
                <w:szCs w:val="14"/>
              </w:rPr>
              <w:t>21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pemberdayaan kelembagaan kesejahteraan sosial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PMKS skala kab/kota yang menerima program pemberdayaan sosial melalui Kelompok Usaha Bersama (KUBE) atau kelompok sosial ekonomi sejenis lainnya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Sosnakertrans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6A275E" w:rsidP="006A275E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proofErr w:type="gramStart"/>
            <w:r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</w:t>
            </w:r>
            <w:r w:rsidR="00AF1CF5"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penyandang</w:t>
            </w:r>
            <w:proofErr w:type="gramEnd"/>
            <w:r w:rsidR="00AF1CF5"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cacat fisik dan mental, serta lanjut usia tidak potensial yang telah menerima jaminan sosial.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21,59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21,59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Penanganan penyandang masalah kesejahteraan sosial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48%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korban bencana skala Kota yang menerima bantuan sosial selama masa tanggap darurat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69%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korban bencana skala kabupaten/kota yang dievakuasi dengan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menggunakan sarana prasarana tanggap darurat lengkap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konflik sosial yang ditangani (%)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33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administrasi kesejahteraan sosial dan keagamaan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Menurunnya tingkat kemiskinan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9,3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10,56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Sosnakertrans</w:t>
            </w:r>
          </w:p>
        </w:tc>
      </w:tr>
      <w:tr w:rsidR="005A1872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Sekretariat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Tenaga Kerja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1.13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Sosial, Tenaga Kerja dan Transmigrasi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14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kualitas dan produktivitas  tenaga kerja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pencari kerja yang terdaftar yang ditempatkan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85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21,6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Sosnakertrans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Tingkat Partisipasi angkatan kerja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70,00  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63,13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67,18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64,02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95,30%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67,18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65,2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Sosnakertrans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Kesempatan Kerja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Tingkat pengangguran terbuka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7,5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10,21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8,248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6,87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83,25%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8,248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9,02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Sosnakertrans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14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17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perlindungan dan pengembangan lembaga ketenagakerjaan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kasus yang diselesaikan dengan perjanjian bersama (PB)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12,7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Sosnakertrans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pekerja/ buruh yang menjadi peserta program Jamsostek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52%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pemeriksaan perusahaan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21,18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88,24%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49%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pengujian peralatan perusahaan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18,46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57,69%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131%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Balai latihan kerja (BLK)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tenaga kerja yang mendapatkan pelatihan berbasis kompetensi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23,03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54,84%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26,33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tenaga kerja yang mendapatkan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pelatihan berbasis masyarakat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20,57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57,14%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tenaga kerja yang mendapatkan pelatihan kewirausahaan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21,86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60,71%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24,3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41%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6A275E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275E" w:rsidRPr="00AF1CF5" w:rsidRDefault="006A275E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275E" w:rsidRPr="00AF1CF5" w:rsidRDefault="006A275E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275E" w:rsidRPr="00AF1CF5" w:rsidRDefault="006A275E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275E" w:rsidRPr="00AF1CF5" w:rsidRDefault="006A275E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275E" w:rsidRPr="00AF1CF5" w:rsidRDefault="006A275E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275E" w:rsidRPr="00AF1CF5" w:rsidRDefault="006A275E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Koperasi dan Usaha Kecil Menengah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2.07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Perindustrian, Perdagangan, Koperasi, Usaha Kecil dan Menengah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Pengembangan Sistem Pendukung usaha bagi UMKM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Usaha Mikro dan Kecil yang terbina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17,7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14,04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79,50%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89%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872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Perindagkop</w:t>
            </w:r>
          </w:p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&amp; UKM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 fasilitasi skim kredit investasi UMKM yang disetujui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52,0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38,43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73,91%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67%</w:t>
            </w:r>
          </w:p>
        </w:tc>
        <w:tc>
          <w:tcPr>
            <w:tcW w:w="379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kualitas kelembagaan koperasi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koperasi yang sehat terhadap jumlah koperasi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98,42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100,43%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95,00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872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Perindagkop</w:t>
            </w:r>
          </w:p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&amp; UKM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Pengembangan Industri Kecil dan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br/>
              <w:t>Menengah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sentra - sentra IKM yang potensial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39,0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38,5%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25,0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872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Perindagkop</w:t>
            </w:r>
          </w:p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&amp; UKM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pasar induk regional yang representatif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Sekretaris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penciptaan iklim usaha Usaha Kecil Menengah yang kondusif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Jumlah pelaku UMKM yang di fasilitasi 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 pelaku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 pelaku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 pelaku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179%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 pelaku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 pelaku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Ekonomi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Penanaman Modal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Badan Pelayanan Perizinan dan Penanaman Modal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Promosi dan Kerjasama Investasi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Terselenggaranya Promosi peluang penanaman modal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 event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79,56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event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 event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200,00%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 event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 event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67%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BP3M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br/>
              <w:t>Setda Bag Ekonomi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Terselenggaranya Fasilitasi Pemda dalam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rangka Kerjasama kemitraan UMKMK dengan dunia usaha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lastRenderedPageBreak/>
              <w:t>12 koordinasi /kerjasama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 koordinasi /kerjasama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 koordinasi /kerjasama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 koordinasi /kerjasama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 koordinasi /kerjasama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 koordinasi /kerjasama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33%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Jumlah Perusahaaan yang ditinjau penyelenggaraan Penanaman Modalnya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 perusahaan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 perusahaan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 perusahaan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20 perusahaan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66,67%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 perusahaan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 perusahaan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Iklim Investasi dan Realisasi Investasi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Capaian Implementasi SPIPISE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Bp3M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pelayanan perijinan/non perijinan yang tepat waktu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55,00%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90,91%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Bp3M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Terselenggaranya Kajian dan sosialisasi kebijakan PM kepada masy</w:t>
            </w:r>
            <w:r w:rsidR="005A1872">
              <w:rPr>
                <w:rFonts w:ascii="Century Gothic" w:eastAsia="Times New Roman" w:hAnsi="Century Gothic" w:cs="Times New Roman"/>
                <w:sz w:val="14"/>
                <w:szCs w:val="14"/>
              </w:rPr>
              <w:t>arakat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dunia usaha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150%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Bp3M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Sekretariat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Kebudayaan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1.17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Kebudayaan dan Pariwisata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Nilai Budaya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Pemahaman masyarakat terhadap budaya-budaya lokal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Budpar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Pengelolaan Kekayaan Budaya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Pemahaman masyarakat terhadap kelestarian cagar budaya dan seni budaya lokal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61%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Budpar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Pengelolaan Keragaman Budaya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Pemahaman masyarakat terhadap kelestarian cagar budaya dan seni budaya lokal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Budpar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Pemuda dan Olahraga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Pendidikan, Pemuda dan Olahraga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Peningkatan Peran Serta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Kepemudaaan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Jumlah organisasi kepemudaan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22 organisasi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 organisasi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 organisasi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 organisasi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Pembinaan dan Pemasyarakatan Olah Raga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Rasio jumlah gedung olah raga per per 10.000 penduduk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3.49 per 10000 penduduk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3,4 per 10000 penduduk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3,19 per 10000 penduduk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3,2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3,3 per 10000 penduduk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3,4 per 10000 penduduk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103,03%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Pendidikan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Kesatuan Bangsa dan Politik Dalam Negeri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1.19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Kesatuan Bangsa dan Perlindungan Masyarakat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21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 Pendidikan Politik Masyarakat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pembinaan politik bagi masyarakat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98,05%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73,54%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Badan Kesbangpol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pembinaan  politik terhadap LSM, Ormas dan OKP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34%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54%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76%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42,66%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25,60%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Tingkat partisipasi masyarakat dalam kegiatan pemilu/ pemilukada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71%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19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18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Kemitraan Pengembangan Wawasan Kebangsaan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masyarakat yang memahami ideology negara, wawasan kebangsaan dan nilai-nilai luhur budaya bangsa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54%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111%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61,33%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36,80%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Badan Kesbangpol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19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1.19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Satuan Polisi Pamong Praja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581524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81524" w:rsidRPr="00AF1CF5" w:rsidRDefault="00581524" w:rsidP="00581524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Kantrantibmas dan Pencegahan Kriminal</w:t>
            </w:r>
          </w:p>
          <w:p w:rsidR="00581524" w:rsidRPr="00AF1CF5" w:rsidRDefault="00581524" w:rsidP="00581524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Cakupan petugas </w:t>
            </w:r>
            <w:r>
              <w:rPr>
                <w:rFonts w:ascii="Century Gothic" w:eastAsia="Times New Roman" w:hAnsi="Century Gothic" w:cs="Times New Roman"/>
                <w:sz w:val="14"/>
                <w:szCs w:val="14"/>
              </w:rPr>
              <w:t>perlindungan masyarakat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66%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66%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66%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73,33%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Satpol PP dan Linmas</w:t>
            </w:r>
          </w:p>
        </w:tc>
      </w:tr>
      <w:tr w:rsidR="00581524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524" w:rsidRPr="00AF1CF5" w:rsidRDefault="00581524" w:rsidP="00581524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1524" w:rsidRPr="00AF1CF5" w:rsidRDefault="00581524" w:rsidP="00277CDB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Jumlah kelompok masyarakat yang telah diberdayakan dalam menjaga ketertiban dan keamanan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43 kelompok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 kelompok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14 kelompok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 kelompok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 kelompok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 kelompok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524" w:rsidRPr="00AF1CF5" w:rsidRDefault="00581524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524" w:rsidRPr="00AF1CF5" w:rsidRDefault="00581524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Satpol PP dan Linmas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581524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</w:t>
            </w:r>
            <w:r w:rsidR="00581524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ogram  Peningkatan Keamanan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Kenyamanan Lingkungan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6A275E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Tingkat penyelesaian pelanggaran K3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53,33%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82,05%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Satpol PP dan Linmas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pemberdayaan masyarakat untuk menjaga ketertiban dan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keamanan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 xml:space="preserve">Tingkat penyelesaian pelanggaran K3 (Ketertiban,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 xml:space="preserve">kententraman, dan Keindahan)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Satpol PP dan Linmas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Otonomi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01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Sekretariat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Manajemen Penyelenggaraan Pemerintahan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Tersedianya Dokumen pelaporan daerah sesuai ketentuan dan tepat waktu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Pemerintahan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Kapasitas Kelembagaan dan Ketatalaksanaan Pemerintah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Tersedianya Dokumen Analisis Jabatan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Hukum dan Ortala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SKPD yang telah memiliki SOP Sesuai Tupoksinya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64%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83,5%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86%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Pelayanan Masyarakat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Tingkat kepuasan layanan masyarakat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487,50%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28%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Hukum dan Ortala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Penataan Kelembagaan dan Ketatalaksanaan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Persentase SKPD yang melaksanakan SPM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44,11%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0,34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389,00%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88,11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37%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Hukum dan Ortala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Pengelolaan Anggaran Daerah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Penilaian audit eksternal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WDP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WDP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WDP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Keuangan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dan Pengembangan Pengelolaan Keuangan dan Aset Daerah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Pengendalian Belanja Daerah dan Pengelolaan Dana Perimbangan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Penatausahaan Pembiayaan dan Pertanggungjawaban Pelaksanaan APBD 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Pembinaan dan Fasilitasi Pengelolaan Keuangan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dan Pengembangan Pengelolaan Keuangan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capaian target Pendapatan Daerah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Keuangan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Pengelolaan Barang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Penilaian audit eksternal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WDP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WDP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WDP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WTP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 Perlengkapan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sumber-sumber PAD, Retribusi dan Pajak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pendapatan pemanfaatan aset daerah terhadap PAD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 data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0,40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 Perlengkapan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Pelayanan Pengadaan Barang dan Jasa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Pengadaan barang dan jasa secara elektronik (LPSE)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ada data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Pembangunan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penataan peraturan perundang –undangan dan pelayanan hukum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penyelesaian masalah hukum daerah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31.33%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77,50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SETDA Bag Hukum dan Ortala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terbentuknya keluarga sadar hukum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123,33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pengkajian berkala terhadap produk hukum daerah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16.67%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83,50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Sekretariat DPRD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Inspektorat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Sistem Pengendalian Internal Pemerintah (SPIP)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Ka. SKPD yang medapatkan pemahaman tentang SPIP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Inspektorat 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SKPD yang menjalankan SPIP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Inspektorat 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Penataan dan Penyempurnaan Kebijakan Sistem dan Prosedur Pengawasan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Meningkatnya presentase pemeriksaan secara berkala dan komprehensif terhadap kelembagaan, pegawai  daerah, keuangan daerah, barang daerah, urusan pemerintahan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Inspektorat 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tindak lanjut hasil pengawasan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77%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43,08%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87,50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77%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77%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Manajemen Penyelenggaraan Pemerintahan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Persentase Pelaporan Pemda dan Hasil Pengawasan yang digunakans ebagai bahan evaluasi Walikota/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Wakil Walikota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85%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61%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94,33%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61%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Inspektorat 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Profesionalisme Tenaga Pemeriksa dan Aparatur Pengawasan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auditor yang memiliki Kemampuan dan Profesionalisme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61%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47,05%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61%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82%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Inspektorat 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5A1872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Sistem Pengawasan Internal</w:t>
            </w:r>
            <w:r w:rsidR="005A1872">
              <w:rPr>
                <w:rFonts w:ascii="Century Gothic" w:eastAsia="Times New Roman" w:hAnsi="Century Gothic" w:cs="Times New Roman"/>
                <w:sz w:val="14"/>
                <w:szCs w:val="14"/>
              </w:rPr>
              <w:t>&amp;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Pengendalian Pelaksanaan Kebijakan KDH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tindak lanjut hasil temuan pemeriksaan BPK dan APIP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87%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88,88%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87%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Inspektorat 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Penataan dan Penyempurnaan Kebijakan Sistem dan Prosedur Pengawasan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Pelaporan yang  digunakan SKPD sebagai Bahan Evaluasi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83,33%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Inspektorat 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Pendapatan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dan Pengembangan Pengelolaan Keuangan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Jumlah kebijakan pendapatan daerah dalam bentuk perda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 perda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 Perda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 perda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 Perda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 perda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 perda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Pendapatan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sumber-sumber PAD, Retribusi dan Pajak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capaian target PAD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100.4%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100.5%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100,40%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100,00%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Dinas Pendapatan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Kecamatan/   Kelurahan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Pelayanan Masyarakat Berbasis Kewilayahan Kecamatan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Tingkat kepuasan masyarakat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71,42%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57,14%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Kecamatan/ Kelurahan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Pelayanan Perizinan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Badan Kepegawaian dan Diklat Daerah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Program Pengembangan Manajemen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Kepegawaian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 xml:space="preserve">Persentase Penempatan Pegawai  yang Sesuai dengan Kompetensi  </w:t>
            </w: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yang Dimiliki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lastRenderedPageBreak/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Karier Pejabat Struktural dan Fungsional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Penggunaan database kepegawaian / Informasi jaban Sebagai Bahan Pengambilan Keputusan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Digunakan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digunakan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Belum digunakan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digunakan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digunakan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digunakan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Pelayanan Administrasi Kepegawaian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Persepsi pegawai terhadap pelayanan administrasi kepegawaian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Baik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Cukup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Cukup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baik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Cukup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baik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peningkatan kapasitas sumberdaya aparatur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Persentase Aparatur yang Memenuhi Kompetensi Sesuai Kebutuhan Organisasi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BKD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Penanggulangan Bencana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ambria" w:eastAsia="Times New Roman" w:hAnsi="Cambria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mbria" w:eastAsia="Times New Roman" w:hAnsi="Cambria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ambria" w:eastAsia="Times New Roman" w:hAnsi="Cambria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mbria" w:eastAsia="Times New Roman" w:hAnsi="Cambria" w:cs="Times New Roman"/>
                <w:color w:val="FFFFFF"/>
                <w:sz w:val="14"/>
                <w:szCs w:val="14"/>
              </w:rPr>
              <w:t>13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ambria" w:eastAsia="Times New Roman" w:hAnsi="Cambria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mbria" w:eastAsia="Times New Roman" w:hAnsi="Cambria" w:cs="Times New Roman"/>
                <w:color w:val="FFFFFF"/>
                <w:sz w:val="14"/>
                <w:szCs w:val="14"/>
              </w:rPr>
              <w:t>22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mbria" w:eastAsia="Times New Roman" w:hAnsi="Cambria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mbria" w:eastAsia="Times New Roman" w:hAnsi="Cambria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Program  Pencegahan Dini dan Penanggulangan Korban Bencana Alam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Cakupan tercapainya respon time penanggulangan bencana 30 menit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BPBD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mbria" w:eastAsia="Times New Roman" w:hAnsi="Cambria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mbria" w:eastAsia="Times New Roman" w:hAnsi="Cambria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mbria" w:eastAsia="Times New Roman" w:hAnsi="Cambria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mbria" w:eastAsia="Times New Roman" w:hAnsi="Cambria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mbria" w:eastAsia="Times New Roman" w:hAnsi="Cambria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mbria" w:eastAsia="Times New Roman" w:hAnsi="Cambria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mbria" w:eastAsia="Times New Roman" w:hAnsi="Cambria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mbria" w:eastAsia="Times New Roman" w:hAnsi="Cambria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Menurunnya persentase kerusakan fisik dan non fisik pasca bencana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BPBD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Ketahanan Pangan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2.01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Pertanian dan Kehuatanan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277CDB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21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77CDB" w:rsidRPr="00AF1CF5" w:rsidRDefault="00277CDB" w:rsidP="00AF1CF5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Program peningkatan ketahanan pangan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wilayah rawan pangan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3,0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2,6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130%</w:t>
            </w:r>
          </w:p>
        </w:tc>
        <w:tc>
          <w:tcPr>
            <w:tcW w:w="3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Pertanian</w:t>
            </w:r>
          </w:p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 dan Kehutanan</w:t>
            </w:r>
          </w:p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77CDB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Tersedianya regulasi ketahanan pangan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379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277CDB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Ketersediaan pangan utama per penduduk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40,0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125%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21,6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54%</w:t>
            </w:r>
          </w:p>
        </w:tc>
        <w:tc>
          <w:tcPr>
            <w:tcW w:w="37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DB" w:rsidRPr="00AF1CF5" w:rsidRDefault="00277CDB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ketersediaan energi dan protein perkapita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40,0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11,0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28%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53,3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133%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Cakupan Ketersediaan cadangan pangan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24,0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6,6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27%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9,0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cakupan ketersediaan informasi pasokan, harga dan akses pangan 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18,0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Stabilitas harga dan pasokan pangan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18,0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Skor pola pangan harapan (PPH)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139%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36,0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12,0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33%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Pengawasan dan pembinaan keamanan pangan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Penanganan daerah rawan pangan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1.20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Sekretariat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Pemberdayaan Masyarakat Desa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1.22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Pemberdayaan Masyarakat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22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17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partisipasi masyarakat dalam membangun desa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Posyandu aktif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92%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97,9%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94,6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9460%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Rasio kader posyandu per 10.000 penduduk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22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19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Kapasitas Aparatur Pemerintah Desa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LPM berprestasi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51,7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75,3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22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keberdayaan masyarakat perdesaan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 lembaga adat yang berperan dalam pembangunan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31%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22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21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peran PKK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PKK aktif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dan penerapan Teknologi Tepat Guna (TTG)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pemberdayaan masyarakat melalui Gelar Teknologi Tepat Guna (TTG) untuk promosi produk unggulan daerah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BPM</w:t>
            </w:r>
          </w:p>
        </w:tc>
      </w:tr>
      <w:tr w:rsidR="005A1872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22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20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5A1872" w:rsidRPr="00AF1CF5" w:rsidRDefault="005A1872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lembaga ekonomi perdesaan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872" w:rsidRPr="00AF1CF5" w:rsidRDefault="005A1872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Rasio Fasilitator masyarakat perkelurahan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2,15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BPM</w:t>
            </w:r>
          </w:p>
        </w:tc>
      </w:tr>
      <w:tr w:rsidR="005A1872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22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FFFFFF"/>
                <w:sz w:val="14"/>
                <w:szCs w:val="14"/>
              </w:rPr>
              <w:t>23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Berlin Sans FB" w:eastAsia="Times New Roman" w:hAnsi="Berlin Sans FB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872" w:rsidRPr="00AF1CF5" w:rsidRDefault="005A1872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872" w:rsidRPr="00AF1CF5" w:rsidRDefault="005A1872" w:rsidP="00581524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Rasio Kader pembangunan masyarakat per 10.000 penduduk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872" w:rsidRPr="00AF1CF5" w:rsidRDefault="005A1872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872" w:rsidRPr="00AF1CF5" w:rsidRDefault="005A1872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BPM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5A1872">
            <w:pPr>
              <w:spacing w:after="0" w:line="240" w:lineRule="auto"/>
              <w:ind w:left="-57" w:right="-57"/>
              <w:jc w:val="both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Statistik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Perencanaan Pembangunan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Data/ Informasi/ Statistik Daerah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F5" w:rsidRPr="00AF1CF5" w:rsidRDefault="00AF1CF5" w:rsidP="00581524">
            <w:pPr>
              <w:spacing w:after="0" w:line="240" w:lineRule="auto"/>
              <w:ind w:left="-57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Ketersediaan   Data St</w:t>
            </w:r>
            <w:r w:rsidR="00581524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atistik dan Sistem Pengumpulan d</w:t>
            </w: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ata Kinerja Untuk Kepentingan Evaluasi dan Pengendalian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94%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Bappeda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Kearsipan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Komunikasi, Informasi, dan Pengolahan Data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Pemeliharaan Rutin/Berkala Sarana dan Prasarana Kearsipan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penyelamatan dan dan pelestarian dokumen/ arsip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43%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52%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43%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82,69%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83,33%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15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Perbaikan Sistem Administrasi Kearsipan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SKPD yang telah menerapkan pengelolaan arsip secara baku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39,47%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44,44%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Penyelamatan dan Pelestarian Dokumen/Arsip Negara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penyebaran informasi kearsipan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46,66%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15%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32,15%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60,00%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33,33%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Urusaan Komunikasi dan Informatika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1.06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Badan Komunikasi, Informasi, &amp; Pengolahan Data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right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16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Komunikasi, Informasi dan Media Massa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Meningkatnya komunikasi, informasi dan pemanfaatan media komunikasi oleh Masyarakat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95%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83%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96,38%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86%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85%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89,47%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diseminasi informasi nasional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Pelaksanaan desiminasi dan pendistribusian informasi nasional  melalui media massa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kal/tahun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lastRenderedPageBreak/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Pelaksanaan desiminasi dan pendistribusian informasi nasional  melalui media baru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setiap hari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setiap hari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setiap hari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setiap hari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setiap hari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setiap hari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6A275E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Pelaksanaan desiminasi dan pendistribusian informasi nasional  melalui media tradisonal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kal/tahun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Pelaksanaan desiminasi dan pendistribusian informasi nasional  melalui media inpersonal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kal/tahun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Pelaksanaan desiminasi dan pendistribusian informasi nasional 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kal/tahun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 kali/tahun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Fasilitasi Peningkatan SDM Bidang Komunikasi dan Informasi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penyebaran informasi kearsipan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11,1%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28,88%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25%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87%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46,66%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86%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Kualitas Pelayanan Informasi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pengembangan dan pemberdayaan kelompok informasi masyarakat di tingkat kecamatan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83%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96%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86%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84%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Kerjasama Informasi dengan Mass media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Rasio SKPD yang akses ke jaringan internet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92%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98%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94%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92%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98%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Optimalisasi Pemanfaatan Teknologi Informasi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Rasio kecamatan yang akses ke jaringan internet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87,5%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88%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98%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92,5%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97%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 / Setda Bag. Pembang.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1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Komunikasi, Teknologi Informasi dan Aplikasi Telematika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pengelolaan teknologi informasi untuk e-government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70%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46%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43%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93%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52%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96%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CF5" w:rsidRPr="00AF1CF5" w:rsidRDefault="00AF1CF5" w:rsidP="00AF1CF5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Badan Kominfo PD / Setda Bag. Pembang.</w:t>
            </w:r>
          </w:p>
        </w:tc>
      </w:tr>
      <w:tr w:rsidR="00AF1CF5" w:rsidRPr="00AF1CF5" w:rsidTr="00581524">
        <w:trPr>
          <w:trHeight w:val="283"/>
        </w:trPr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EF2BA7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e</w:t>
            </w:r>
            <w:r w:rsidR="00AF1CF5"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b/>
                <w:bCs/>
                <w:color w:val="FFFFFF"/>
                <w:sz w:val="14"/>
                <w:szCs w:val="14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1CF5" w:rsidRPr="00AF1CF5" w:rsidRDefault="00AF1CF5" w:rsidP="00CE59C0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1CF5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</w:tbl>
    <w:p w:rsidR="00AF2AEA" w:rsidRDefault="00AF2AEA" w:rsidP="00C666AB"/>
    <w:p w:rsidR="00AF2AEA" w:rsidRDefault="00AF2AEA">
      <w: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"/>
        <w:gridCol w:w="256"/>
        <w:gridCol w:w="371"/>
        <w:gridCol w:w="237"/>
        <w:gridCol w:w="1639"/>
        <w:gridCol w:w="346"/>
        <w:gridCol w:w="1271"/>
        <w:gridCol w:w="719"/>
        <w:gridCol w:w="279"/>
        <w:gridCol w:w="440"/>
        <w:gridCol w:w="410"/>
        <w:gridCol w:w="661"/>
        <w:gridCol w:w="332"/>
        <w:gridCol w:w="853"/>
        <w:gridCol w:w="683"/>
        <w:gridCol w:w="167"/>
        <w:gridCol w:w="992"/>
        <w:gridCol w:w="530"/>
        <w:gridCol w:w="465"/>
        <w:gridCol w:w="987"/>
        <w:gridCol w:w="276"/>
        <w:gridCol w:w="577"/>
        <w:gridCol w:w="103"/>
        <w:gridCol w:w="1107"/>
      </w:tblGrid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6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6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AF2AEA">
        <w:trPr>
          <w:trHeight w:val="22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CE428F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bookmarkStart w:id="1" w:name="RANGE!A2:O73"/>
            <w:r w:rsidRPr="00CE428F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Tabel 2.79</w:t>
            </w:r>
            <w:bookmarkEnd w:id="1"/>
          </w:p>
        </w:tc>
      </w:tr>
      <w:tr w:rsidR="00AF2AEA" w:rsidRPr="00AF2AEA" w:rsidTr="00AF2AEA">
        <w:trPr>
          <w:trHeight w:val="22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CE428F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  <w:r w:rsidRPr="00CE428F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Evaluasi Pelaksanaan Program dan Kegiatan Urusan Pilihan  RKPD tahun l</w:t>
            </w:r>
            <w:r w:rsidR="00CE428F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alu dan Realisasi RPJMD sampai d</w:t>
            </w:r>
            <w:r w:rsidRPr="00CE428F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engan Tahun 2014</w:t>
            </w:r>
          </w:p>
        </w:tc>
      </w:tr>
      <w:tr w:rsidR="00AF2AEA" w:rsidRPr="00AF2AEA" w:rsidTr="00AF2AEA">
        <w:trPr>
          <w:trHeight w:val="225"/>
        </w:trPr>
        <w:tc>
          <w:tcPr>
            <w:tcW w:w="39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Kode</w:t>
            </w:r>
          </w:p>
        </w:tc>
        <w:tc>
          <w:tcPr>
            <w:tcW w:w="7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Urusan/Bidang Urusan Pemerintahan Daerah Dan Program</w:t>
            </w:r>
          </w:p>
        </w:tc>
        <w:tc>
          <w:tcPr>
            <w:tcW w:w="8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Indikator Kinerja Program (outcome)</w:t>
            </w:r>
          </w:p>
        </w:tc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Target capaian kinerja RPJMD Tahun 2018 </w:t>
            </w:r>
          </w:p>
        </w:tc>
        <w:tc>
          <w:tcPr>
            <w:tcW w:w="3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 xml:space="preserve">Realisasi target kinerja hasil program dan keluaran kegiatan s/d dengan tahun 2013 </w:t>
            </w:r>
          </w:p>
        </w:tc>
        <w:tc>
          <w:tcPr>
            <w:tcW w:w="9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Target dan realisasi kinerja program dan keluaran kegiatan tahun lalu 2014</w:t>
            </w: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Target program / kegiatan RKPD tahun 2015</w:t>
            </w:r>
          </w:p>
        </w:tc>
        <w:tc>
          <w:tcPr>
            <w:tcW w:w="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Perkiraan realisasi capaian targe</w:t>
            </w:r>
            <w:r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t RPJMD sampai dengan tahun 2015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SKPD PENANGGUNG JAWAB</w:t>
            </w:r>
          </w:p>
        </w:tc>
      </w:tr>
      <w:tr w:rsidR="00AF2AEA" w:rsidRPr="00AF2AEA" w:rsidTr="00AF2AEA">
        <w:trPr>
          <w:trHeight w:val="900"/>
        </w:trPr>
        <w:tc>
          <w:tcPr>
            <w:tcW w:w="39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Target RPJMD / RKPD Tahun 2014 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 xml:space="preserve">Realisasi RKPD Tahun 2014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Tingkat Realisasi (%)</w:t>
            </w: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Realisasi capaian program dan kegiatan s/d tahun 2015</w:t>
            </w:r>
          </w:p>
        </w:tc>
        <w:tc>
          <w:tcPr>
            <w:tcW w:w="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Tingkat capaian realisasi target s/d tahun 2015 (%)</w:t>
            </w: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</w:p>
        </w:tc>
      </w:tr>
    </w:tbl>
    <w:p w:rsidR="00CC2581" w:rsidRPr="00CC2581" w:rsidRDefault="00CC2581" w:rsidP="00CC2581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7"/>
        <w:gridCol w:w="256"/>
        <w:gridCol w:w="371"/>
        <w:gridCol w:w="237"/>
        <w:gridCol w:w="1985"/>
        <w:gridCol w:w="2269"/>
        <w:gridCol w:w="850"/>
        <w:gridCol w:w="992"/>
        <w:gridCol w:w="853"/>
        <w:gridCol w:w="850"/>
        <w:gridCol w:w="992"/>
        <w:gridCol w:w="995"/>
        <w:gridCol w:w="987"/>
        <w:gridCol w:w="853"/>
        <w:gridCol w:w="1210"/>
      </w:tblGrid>
      <w:tr w:rsidR="00AF2AEA" w:rsidRPr="00AF2AEA" w:rsidTr="00CC2581">
        <w:trPr>
          <w:trHeight w:val="225"/>
          <w:tblHeader/>
        </w:trPr>
        <w:tc>
          <w:tcPr>
            <w:tcW w:w="3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12</w:t>
            </w:r>
          </w:p>
        </w:tc>
      </w:tr>
      <w:tr w:rsidR="00AF2AEA" w:rsidRPr="00AF2AEA" w:rsidTr="00CC2581">
        <w:trPr>
          <w:trHeight w:val="225"/>
        </w:trPr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both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PILIHAN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both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both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Pertanian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2.01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Pertanian dan Kehutanan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CC2581">
        <w:trPr>
          <w:trHeight w:val="309"/>
        </w:trPr>
        <w:tc>
          <w:tcPr>
            <w:tcW w:w="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produksi pertanian/ perkebunan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Tingkat Produtivitas bahan pangan utama lokal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Pertanian dan Kehutanan</w:t>
            </w:r>
          </w:p>
        </w:tc>
      </w:tr>
      <w:tr w:rsidR="00AF2AEA" w:rsidRPr="00AF2AEA" w:rsidTr="00CC2581">
        <w:trPr>
          <w:trHeight w:val="255"/>
        </w:trPr>
        <w:tc>
          <w:tcPr>
            <w:tcW w:w="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Padi (ton/ha)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8,40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105%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7,00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6,50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92,86%</w:t>
            </w: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CC2581">
        <w:trPr>
          <w:trHeight w:val="255"/>
        </w:trPr>
        <w:tc>
          <w:tcPr>
            <w:tcW w:w="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Jagung (ton/ha)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2,21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2,46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2,38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97%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2,5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2,25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90,00%</w:t>
            </w: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CC2581">
        <w:trPr>
          <w:trHeight w:val="19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Ubi kayu (ton/ha)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13,50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11,1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10,67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96%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11,5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10,16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88,35%</w:t>
            </w: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CC2581">
        <w:trPr>
          <w:trHeight w:val="690"/>
        </w:trPr>
        <w:tc>
          <w:tcPr>
            <w:tcW w:w="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Penerapan Teknologi Pertanian/Perkebunan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Tersedianya kawasan pertanian tanaman pangan berkelanjutan pada lahan daerah irigasi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Pertanian dan Kehutanan</w:t>
            </w:r>
          </w:p>
        </w:tc>
      </w:tr>
      <w:tr w:rsidR="00AF2AEA" w:rsidRPr="00AF2AEA" w:rsidTr="00CC2581">
        <w:trPr>
          <w:trHeight w:val="49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Tersedianya  kawasan agroindustri perkebunan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tdk ada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belum ada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Pertanian dan Kehutanan</w:t>
            </w:r>
          </w:p>
        </w:tc>
      </w:tr>
      <w:tr w:rsidR="00AF2AEA" w:rsidRPr="00AF2AEA" w:rsidTr="00CC2581">
        <w:trPr>
          <w:trHeight w:val="28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22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produksi hasil peternakan</w:t>
            </w:r>
          </w:p>
        </w:tc>
        <w:tc>
          <w:tcPr>
            <w:tcW w:w="8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Tingkat Produksi peternakan (ton)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3,7</w:t>
            </w:r>
          </w:p>
        </w:tc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5,26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5,29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101%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6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3,68</w:t>
            </w:r>
          </w:p>
        </w:tc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61%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Pertanian dan Kehutanan</w:t>
            </w:r>
          </w:p>
        </w:tc>
      </w:tr>
      <w:tr w:rsidR="00AF2AEA" w:rsidRPr="00AF2AEA" w:rsidTr="00CC2581">
        <w:trPr>
          <w:trHeight w:val="43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23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pemasaran hasil produksi peternakan</w:t>
            </w: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CC2581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6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Pemasaran Hasil Produksi Pertanian/Perkebunan</w:t>
            </w:r>
          </w:p>
        </w:tc>
        <w:tc>
          <w:tcPr>
            <w:tcW w:w="8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Kontribusi sektor pertanian terhadap PDRB (Rp. Juta)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                       800.000 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                                  710.872 </w:t>
            </w:r>
          </w:p>
        </w:tc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            573.630 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              798.178 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139%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                           620.000 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 xml:space="preserve">                             820.000 </w:t>
            </w:r>
          </w:p>
        </w:tc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132%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Pertanian dan Kehutanan</w:t>
            </w:r>
          </w:p>
        </w:tc>
      </w:tr>
      <w:tr w:rsidR="00AF2AEA" w:rsidRPr="00AF2AEA" w:rsidTr="00AF2AEA">
        <w:trPr>
          <w:trHeight w:val="25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5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kesejahteraan petani</w:t>
            </w: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AF2AEA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lastRenderedPageBreak/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20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Pemberdayaan Penyuluh Pertanian/ Perkebunan Lapangan</w:t>
            </w: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AF2AEA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pencegahan dan penanggulangan penyakit ternak</w:t>
            </w: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Urusan Kehutanan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CC2581">
        <w:trPr>
          <w:trHeight w:val="214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02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2.01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Pertanian, Peternakan dan Kehutanan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CC2581">
        <w:trPr>
          <w:trHeight w:val="333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Program Rehabilitasi Hutan dan Lahan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cakupan hutan dan lahan kritis yang direhabilitasi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81%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95%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75%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79%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Pertanian, Peternakan dan Kehutanan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Urusan Energi dan Sumberdaya Mineral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2.03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Pertambangan dan Energi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CC2581">
        <w:trPr>
          <w:trHeight w:val="67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16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Pengawasan dan Penertiban Kegiatan Rakyat yang Berpotensi Merusak Lingkungan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Meningkatnya Presentase Pengawasan Terhadap Kegiatan Rakyat yg Berpotensi Merusak Lingkungan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40%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50,00%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ESDM</w:t>
            </w:r>
          </w:p>
        </w:tc>
      </w:tr>
      <w:tr w:rsidR="00AF2AEA" w:rsidRPr="00AF2AEA" w:rsidTr="00CC2581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Pembinaan dan Pengembangan Bidang  Kelistrikan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rumah tangga mendapat aliran listrik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85%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78,51%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98,14%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85%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94,12%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ESDM</w:t>
            </w:r>
          </w:p>
        </w:tc>
      </w:tr>
      <w:tr w:rsidR="00AF2AEA" w:rsidRPr="00AF2AEA" w:rsidTr="00CC2581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18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dan Pengembangan Pemanfaatan Energi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Meningkatnya Presentase Lama Rata-Rata Listrik Menyala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85%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69,71%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92,94%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87,50%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ESDM</w:t>
            </w:r>
          </w:p>
        </w:tc>
      </w:tr>
      <w:tr w:rsidR="00AF2AEA" w:rsidRPr="00AF2AEA" w:rsidTr="00CC2581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15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Pembinaan dan Pengawasan Bidang Pertambangan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cakupan pengawasan terhadap pertambangan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95%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77%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77,00%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60%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75,00%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ESDM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Urusan Pariwisata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1.17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Kebudayaan dan Pariwisata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CC2581">
        <w:trPr>
          <w:trHeight w:val="67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15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Pemasaran Pariwisata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promosi budaya untuk mendorong pariwisata melalui website, media cetak dan elektronik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85%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36%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33%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45,00%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Budpar</w:t>
            </w:r>
          </w:p>
        </w:tc>
      </w:tr>
      <w:tr w:rsidR="00AF2AEA" w:rsidRPr="00AF2AEA" w:rsidTr="00CC2581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4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Kemitraan Pariwisata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cakupan kelompok sadar wisata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11%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55%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25,00%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83%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Budpar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lastRenderedPageBreak/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Urusan Kelautan dan Perikanan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2.05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Kelautan dan Perikanan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CC2581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15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 xml:space="preserve">Progam Pengelolaan Sumberdaya Laut Pesisir dan Pulau-Pulau Kecil 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Tingkat Produksi perikanan (ton)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15.727,40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11.674,70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14.496,56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12.015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82,88%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14.800,0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13.282,42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89,75%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Kelautan dan Perikanan</w:t>
            </w:r>
          </w:p>
        </w:tc>
      </w:tr>
      <w:tr w:rsidR="00AF2AEA" w:rsidRPr="00AF2AEA" w:rsidTr="00CC2581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16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Pemberdayaan Ekonomi / Masyarakat Pesisir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Kontribusi sektor perikanan terhadap PDRB (Rp. Juta)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302,19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210,50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238,67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230,99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96,8%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260,0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215,17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82,76%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Kelautan dan Perikanan</w:t>
            </w:r>
          </w:p>
        </w:tc>
      </w:tr>
      <w:tr w:rsidR="00CC2581" w:rsidRPr="00AF2AEA" w:rsidTr="00BB615D">
        <w:trPr>
          <w:trHeight w:val="450"/>
        </w:trPr>
        <w:tc>
          <w:tcPr>
            <w:tcW w:w="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sistem penyuluhan perikanan</w:t>
            </w:r>
          </w:p>
        </w:tc>
        <w:tc>
          <w:tcPr>
            <w:tcW w:w="8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Tingkat Konsumsi Ikan (Ton)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12.225,71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9.950,20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10.001,56</w:t>
            </w:r>
          </w:p>
        </w:tc>
        <w:tc>
          <w:tcPr>
            <w:tcW w:w="3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10.746,82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107%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11.000,00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9.490,19</w:t>
            </w:r>
          </w:p>
        </w:tc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86,27%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581" w:rsidRPr="00AF2AEA" w:rsidRDefault="00CC2581" w:rsidP="00CC2581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Kelautan dan Perikanan</w:t>
            </w:r>
          </w:p>
        </w:tc>
      </w:tr>
      <w:tr w:rsidR="00CC2581" w:rsidRPr="00AF2AEA" w:rsidTr="00BB615D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5</w:t>
            </w:r>
          </w:p>
        </w:tc>
        <w:tc>
          <w:tcPr>
            <w:tcW w:w="13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21</w:t>
            </w:r>
          </w:p>
        </w:tc>
        <w:tc>
          <w:tcPr>
            <w:tcW w:w="8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kawasan budidaya laut, air payau dan air tawar</w:t>
            </w: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CC2581" w:rsidRPr="00AF2AEA" w:rsidTr="00BB615D">
        <w:trPr>
          <w:trHeight w:val="171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5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22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581" w:rsidRPr="00AF2AEA" w:rsidRDefault="00CC2581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Budidaya Perikanan</w:t>
            </w: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581" w:rsidRPr="00AF2AEA" w:rsidRDefault="00CC2581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AF2AEA">
        <w:trPr>
          <w:trHeight w:val="315"/>
        </w:trPr>
        <w:tc>
          <w:tcPr>
            <w:tcW w:w="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5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23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Perikanan Tangkap</w:t>
            </w:r>
          </w:p>
        </w:tc>
        <w:tc>
          <w:tcPr>
            <w:tcW w:w="8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Tersedianya pelabuhan perikanan/TPI/ PPI untuk mendukung pengembangan kawasan Minapolitan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ada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ada</w:t>
            </w:r>
          </w:p>
        </w:tc>
        <w:tc>
          <w:tcPr>
            <w:tcW w:w="3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100%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Kelautan dan Perikanan</w:t>
            </w:r>
          </w:p>
        </w:tc>
      </w:tr>
      <w:tr w:rsidR="00AF2AEA" w:rsidRPr="00AF2AEA" w:rsidTr="00AF2AEA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5</w:t>
            </w:r>
          </w:p>
        </w:tc>
        <w:tc>
          <w:tcPr>
            <w:tcW w:w="13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24</w:t>
            </w:r>
          </w:p>
        </w:tc>
        <w:tc>
          <w:tcPr>
            <w:tcW w:w="8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Optimalisasi Pengolahan dan Pemasaran Hasil Perikanan</w:t>
            </w: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570B3E">
        <w:trPr>
          <w:trHeight w:val="67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Pemberdayaan Masyarakat dalam Pengawasan dan Pengendalian Sumber daya Kelautan</w:t>
            </w: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570B3E">
        <w:trPr>
          <w:trHeight w:val="126"/>
        </w:trPr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03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1.20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Sekretariat Daerah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</w:rPr>
              <w:t>Urusan Perdagangan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2.07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Perindustrian, Perdagangan, Koperasi, Usaha Kecil dan Menengah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CE428F">
        <w:trPr>
          <w:trHeight w:val="67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Perlindungan konsumen dan pengamanan perdagangan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Kontribusi sektor perdagangan terhadap PDRB (ADH Berlaku)</w:t>
            </w: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br/>
              <w:t>(Rp. Juta)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876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521,98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663,58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584,32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88%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720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620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71%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Perindagkop &amp; UKM</w:t>
            </w:r>
          </w:p>
        </w:tc>
      </w:tr>
      <w:tr w:rsidR="00AF2AEA" w:rsidRPr="00AF2AEA" w:rsidTr="00CE428F">
        <w:trPr>
          <w:trHeight w:val="439"/>
        </w:trPr>
        <w:tc>
          <w:tcPr>
            <w:tcW w:w="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peningkatan efisiensi perdagangan dalam negeri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Meningkatnya persentase  nilai perdagangan di Kota Baubau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307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194,80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148,51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76%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210%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145%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47%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Perindagkop &amp; UKM</w:t>
            </w:r>
          </w:p>
        </w:tc>
      </w:tr>
      <w:tr w:rsidR="00AF2AEA" w:rsidRPr="00AF2AEA" w:rsidTr="00CE428F">
        <w:trPr>
          <w:trHeight w:val="463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Ekspor Bersih Perdagangan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7,69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4,44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58%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8,50%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5,95%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Perindagkop &amp; UKM</w:t>
            </w:r>
          </w:p>
        </w:tc>
      </w:tr>
      <w:tr w:rsidR="00AF2AEA" w:rsidRPr="00AF2AEA" w:rsidTr="00CE428F">
        <w:trPr>
          <w:trHeight w:val="499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  <w:t>19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pembinaan pedagang kakilima dan asongan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Meningkatnya Lokasi PKL yang Tertata (15 lokasi)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40%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27%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27%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266,7%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33%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167%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Perindagkop &amp; UKM</w:t>
            </w:r>
          </w:p>
        </w:tc>
      </w:tr>
      <w:tr w:rsidR="00AF2AEA" w:rsidRPr="00AF2AEA" w:rsidTr="00CE428F">
        <w:trPr>
          <w:trHeight w:val="67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Perlindungan Konsumen  dan Pengamanan Perdagangan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Proporsi Alat  ukur, takar, timbang dan perlengkapannya yang dilakukan tera ulang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88,00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84,86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96,43%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9222%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AEA" w:rsidRPr="00AF2AEA" w:rsidRDefault="00AF2AEA" w:rsidP="00CE428F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Perindagkop &amp; UKM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06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1.20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Sekretariat Daerah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07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Perindustrian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07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2.07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Perindustrian, Perdagangan, Koperasi, Usaha Kecil dan Menengah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sentra-sentra industri potensial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Persentase sentra - sentra IKM yang potensial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75%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2,00%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30%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3,30%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45%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10,00%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22,2%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Perindagkop &amp; UKM</w:t>
            </w:r>
          </w:p>
        </w:tc>
      </w:tr>
      <w:tr w:rsidR="00AF2AEA" w:rsidRPr="00AF2AEA" w:rsidTr="00AF2AEA">
        <w:trPr>
          <w:trHeight w:val="255"/>
        </w:trPr>
        <w:tc>
          <w:tcPr>
            <w:tcW w:w="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Program pengembangan industri kecil dan menengah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Cakupan pembinaan sektor industry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70%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5,00%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25%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8,49%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33,94%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30,00%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15,00%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50,0%</w:t>
            </w: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AF2AEA">
        <w:trPr>
          <w:trHeight w:val="45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Jumlah IKM yang mengikuti promosi industri/kerajinan daerah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50%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1,00%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10%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1,10%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11%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20%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5,00%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25,0%</w:t>
            </w: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Urusan Transmigrasi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AF2AEA" w:rsidRPr="00AF2AEA" w:rsidTr="00AF2AEA">
        <w:trPr>
          <w:trHeight w:val="240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2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08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1.13</w:t>
            </w: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AF2AEA" w:rsidRPr="00AF2AEA" w:rsidRDefault="00AF2AEA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b/>
                <w:bCs/>
                <w:sz w:val="14"/>
                <w:szCs w:val="14"/>
              </w:rPr>
              <w:t>Dinas Sosial, tenaga Kerja dan Transmigrasi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 </w:t>
            </w:r>
          </w:p>
        </w:tc>
      </w:tr>
      <w:tr w:rsidR="00570B3E" w:rsidRPr="00AF2AEA" w:rsidTr="006B4321">
        <w:trPr>
          <w:trHeight w:val="411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B3E" w:rsidRPr="00AF2AEA" w:rsidRDefault="00570B3E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B3E" w:rsidRPr="00AF2AEA" w:rsidRDefault="00570B3E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B3E" w:rsidRPr="00AF2AEA" w:rsidRDefault="00570B3E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B3E" w:rsidRPr="00AF2AEA" w:rsidRDefault="00570B3E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Pengembangan Wilayah Transmigrasi</w:t>
            </w:r>
          </w:p>
        </w:tc>
        <w:tc>
          <w:tcPr>
            <w:tcW w:w="8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Meningkatnya Persentase pemenuhan prasarana sosial dan Ekonomi</w:t>
            </w:r>
          </w:p>
        </w:tc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15%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5%</w:t>
            </w:r>
          </w:p>
        </w:tc>
        <w:tc>
          <w:tcPr>
            <w:tcW w:w="30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0% </w:t>
            </w:r>
          </w:p>
        </w:tc>
        <w:tc>
          <w:tcPr>
            <w:tcW w:w="35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7%</w:t>
            </w:r>
          </w:p>
        </w:tc>
        <w:tc>
          <w:tcPr>
            <w:tcW w:w="35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sz w:val="14"/>
                <w:szCs w:val="14"/>
              </w:rPr>
              <w:t>0%</w:t>
            </w:r>
          </w:p>
        </w:tc>
        <w:tc>
          <w:tcPr>
            <w:tcW w:w="4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B3E" w:rsidRPr="00AF2AEA" w:rsidRDefault="00570B3E" w:rsidP="00570B3E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Dinas Sosnakertrans</w:t>
            </w:r>
          </w:p>
        </w:tc>
      </w:tr>
      <w:tr w:rsidR="00570B3E" w:rsidRPr="00AF2AEA" w:rsidTr="006B4321">
        <w:trPr>
          <w:trHeight w:val="225"/>
        </w:trPr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B3E" w:rsidRPr="00AF2AEA" w:rsidRDefault="00570B3E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B3E" w:rsidRPr="00AF2AEA" w:rsidRDefault="00570B3E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B3E" w:rsidRPr="00AF2AEA" w:rsidRDefault="00570B3E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B3E" w:rsidRPr="00AF2AEA" w:rsidRDefault="00570B3E" w:rsidP="00AF2AEA">
            <w:pPr>
              <w:spacing w:after="0" w:line="240" w:lineRule="auto"/>
              <w:ind w:left="-113" w:right="-113"/>
              <w:jc w:val="center"/>
              <w:rPr>
                <w:rFonts w:ascii="Century Gothic" w:eastAsia="Times New Roman" w:hAnsi="Century Gothic" w:cs="Times New Roman"/>
                <w:color w:val="FFFFFF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  <w:r w:rsidRPr="00AF2AEA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  <w:t>Program Transmigrasi Regional</w:t>
            </w: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B3E" w:rsidRPr="00AF2AEA" w:rsidRDefault="00570B3E" w:rsidP="00570B3E">
            <w:pPr>
              <w:spacing w:after="0" w:line="240" w:lineRule="auto"/>
              <w:ind w:right="-57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3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jc w:val="center"/>
              <w:rPr>
                <w:rFonts w:ascii="Century Gothic" w:eastAsia="Times New Roman" w:hAnsi="Century Gothic" w:cs="Times New Roman"/>
                <w:sz w:val="14"/>
                <w:szCs w:val="14"/>
              </w:rPr>
            </w:pPr>
          </w:p>
        </w:tc>
        <w:tc>
          <w:tcPr>
            <w:tcW w:w="4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0B3E" w:rsidRPr="00AF2AEA" w:rsidRDefault="00570B3E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  <w:tr w:rsidR="00AF2AEA" w:rsidRPr="00AF2AEA" w:rsidTr="00AF2AEA">
        <w:trPr>
          <w:trHeight w:val="22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FF0000"/>
                <w:sz w:val="14"/>
                <w:szCs w:val="1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2AEA" w:rsidRPr="00AF2AEA" w:rsidRDefault="00AF2AEA" w:rsidP="00AF2AEA">
            <w:pPr>
              <w:spacing w:after="0" w:line="240" w:lineRule="auto"/>
              <w:ind w:left="-57" w:right="-57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</w:rPr>
            </w:pPr>
          </w:p>
        </w:tc>
      </w:tr>
    </w:tbl>
    <w:p w:rsidR="00171097" w:rsidRPr="00AF1CF5" w:rsidRDefault="00171097" w:rsidP="00C666AB"/>
    <w:sectPr w:rsidR="00171097" w:rsidRPr="00AF1CF5" w:rsidSect="00EF2BA7">
      <w:pgSz w:w="16840" w:h="11907" w:orient="landscape" w:code="9"/>
      <w:pgMar w:top="1985" w:right="1134" w:bottom="1985" w:left="1985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badi MT Condensed Light">
    <w:charset w:val="00"/>
    <w:family w:val="swiss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E26DB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6A267D"/>
    <w:multiLevelType w:val="singleLevel"/>
    <w:tmpl w:val="7F4E6FBC"/>
    <w:lvl w:ilvl="0">
      <w:start w:val="1"/>
      <w:numFmt w:val="lowerLetter"/>
      <w:pStyle w:val="pointerhuruf1"/>
      <w:lvlText w:val="%1. "/>
      <w:legacy w:legacy="1" w:legacySpace="0" w:legacyIndent="360"/>
      <w:lvlJc w:val="left"/>
      <w:pPr>
        <w:ind w:left="360" w:hanging="360"/>
      </w:pPr>
      <w:rPr>
        <w:sz w:val="28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3EF"/>
    <w:rsid w:val="00171097"/>
    <w:rsid w:val="001B4463"/>
    <w:rsid w:val="00277CDB"/>
    <w:rsid w:val="003E23EF"/>
    <w:rsid w:val="00420478"/>
    <w:rsid w:val="00570B3E"/>
    <w:rsid w:val="00581524"/>
    <w:rsid w:val="005A1872"/>
    <w:rsid w:val="0062430B"/>
    <w:rsid w:val="006A275E"/>
    <w:rsid w:val="008E544E"/>
    <w:rsid w:val="00AF1CF5"/>
    <w:rsid w:val="00AF2AEA"/>
    <w:rsid w:val="00BB615D"/>
    <w:rsid w:val="00C13759"/>
    <w:rsid w:val="00C666AB"/>
    <w:rsid w:val="00C8721D"/>
    <w:rsid w:val="00CC2581"/>
    <w:rsid w:val="00CE428F"/>
    <w:rsid w:val="00CE59C0"/>
    <w:rsid w:val="00EF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HTML Preformatted" w:uiPriority="0"/>
    <w:lsdException w:name="Table Grid 8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CF5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AF1CF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sz w:val="32"/>
      <w:szCs w:val="32"/>
      <w:lang w:val="fi-FI"/>
    </w:rPr>
  </w:style>
  <w:style w:type="paragraph" w:styleId="Heading2">
    <w:name w:val="heading 2"/>
    <w:basedOn w:val="Normal"/>
    <w:next w:val="Normal"/>
    <w:link w:val="Heading2Char"/>
    <w:qFormat/>
    <w:rsid w:val="00AF1CF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paragraph" w:styleId="Heading3">
    <w:name w:val="heading 3"/>
    <w:basedOn w:val="Normal"/>
    <w:next w:val="Normal"/>
    <w:link w:val="Heading3Char"/>
    <w:qFormat/>
    <w:rsid w:val="00AF1CF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id-ID"/>
    </w:rPr>
  </w:style>
  <w:style w:type="paragraph" w:styleId="Heading4">
    <w:name w:val="heading 4"/>
    <w:basedOn w:val="Normal"/>
    <w:next w:val="Normal"/>
    <w:link w:val="Heading4Char"/>
    <w:qFormat/>
    <w:rsid w:val="00AF1CF5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i/>
      <w:iCs/>
      <w:noProof/>
      <w:sz w:val="24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AF1CF5"/>
    <w:pPr>
      <w:keepNext/>
      <w:spacing w:after="0" w:line="240" w:lineRule="auto"/>
      <w:ind w:left="720" w:hanging="360"/>
      <w:outlineLvl w:val="4"/>
    </w:pPr>
    <w:rPr>
      <w:rFonts w:ascii="Times New Roman" w:eastAsia="Times New Roman" w:hAnsi="Times New Roman" w:cs="Times New Roman"/>
      <w:b/>
      <w:noProof/>
      <w:sz w:val="24"/>
      <w:szCs w:val="24"/>
      <w:lang w:val="id-ID"/>
    </w:rPr>
  </w:style>
  <w:style w:type="paragraph" w:styleId="Heading6">
    <w:name w:val="heading 6"/>
    <w:basedOn w:val="Normal"/>
    <w:next w:val="Normal"/>
    <w:link w:val="Heading6Char"/>
    <w:qFormat/>
    <w:rsid w:val="00AF1CF5"/>
    <w:pPr>
      <w:keepNext/>
      <w:numPr>
        <w:ilvl w:val="2"/>
      </w:numPr>
      <w:tabs>
        <w:tab w:val="num" w:pos="900"/>
      </w:tabs>
      <w:spacing w:after="0" w:line="240" w:lineRule="auto"/>
      <w:ind w:left="900" w:hanging="360"/>
      <w:outlineLvl w:val="5"/>
    </w:pPr>
    <w:rPr>
      <w:rFonts w:ascii="Times New Roman" w:eastAsia="Times New Roman" w:hAnsi="Times New Roman" w:cs="Times New Roman"/>
      <w:b/>
      <w:noProof/>
      <w:sz w:val="24"/>
      <w:szCs w:val="24"/>
      <w:lang w:val="pt-B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F1CF5"/>
    <w:pPr>
      <w:keepNext/>
      <w:numPr>
        <w:ilvl w:val="2"/>
      </w:numPr>
      <w:tabs>
        <w:tab w:val="num" w:pos="720"/>
      </w:tabs>
      <w:spacing w:after="0" w:line="240" w:lineRule="auto"/>
      <w:ind w:left="2340" w:hanging="1980"/>
      <w:outlineLvl w:val="6"/>
    </w:pPr>
    <w:rPr>
      <w:rFonts w:ascii="Times New Roman" w:eastAsia="Times New Roman" w:hAnsi="Times New Roman" w:cs="Times New Roman"/>
      <w:b/>
      <w:noProof/>
      <w:sz w:val="24"/>
      <w:szCs w:val="24"/>
      <w:lang w:val="nb-NO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F1CF5"/>
    <w:pPr>
      <w:keepNext/>
      <w:spacing w:after="0" w:line="240" w:lineRule="auto"/>
      <w:ind w:left="360"/>
      <w:outlineLvl w:val="7"/>
    </w:pPr>
    <w:rPr>
      <w:rFonts w:ascii="Times New Roman" w:eastAsia="Times New Roman" w:hAnsi="Times New Roman" w:cs="Times New Roman"/>
      <w:b/>
      <w:noProof/>
      <w:sz w:val="24"/>
      <w:szCs w:val="24"/>
      <w:lang w:val="fi-FI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F1CF5"/>
    <w:pPr>
      <w:keepNext/>
      <w:spacing w:after="0" w:line="240" w:lineRule="auto"/>
      <w:outlineLvl w:val="8"/>
    </w:pPr>
    <w:rPr>
      <w:rFonts w:ascii="Tahoma" w:eastAsia="Times New Roman" w:hAnsi="Tahoma" w:cs="Tahoma"/>
      <w:b/>
      <w:bCs/>
      <w:i/>
      <w:iCs/>
      <w:noProof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1CF5"/>
    <w:rPr>
      <w:rFonts w:ascii="Times New Roman" w:eastAsia="Times New Roman" w:hAnsi="Times New Roman" w:cs="Times New Roman"/>
      <w:b/>
      <w:bCs/>
      <w:noProof/>
      <w:sz w:val="32"/>
      <w:szCs w:val="32"/>
      <w:lang w:val="fi-FI"/>
    </w:rPr>
  </w:style>
  <w:style w:type="character" w:customStyle="1" w:styleId="Heading2Char">
    <w:name w:val="Heading 2 Char"/>
    <w:basedOn w:val="DefaultParagraphFont"/>
    <w:link w:val="Heading2"/>
    <w:rsid w:val="00AF1CF5"/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character" w:customStyle="1" w:styleId="Heading3Char">
    <w:name w:val="Heading 3 Char"/>
    <w:basedOn w:val="DefaultParagraphFont"/>
    <w:link w:val="Heading3"/>
    <w:rsid w:val="00AF1CF5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id-ID"/>
    </w:rPr>
  </w:style>
  <w:style w:type="character" w:customStyle="1" w:styleId="Heading4Char">
    <w:name w:val="Heading 4 Char"/>
    <w:basedOn w:val="DefaultParagraphFont"/>
    <w:link w:val="Heading4"/>
    <w:rsid w:val="00AF1CF5"/>
    <w:rPr>
      <w:rFonts w:ascii="Times New Roman" w:eastAsia="Times New Roman" w:hAnsi="Times New Roman" w:cs="Times New Roman"/>
      <w:i/>
      <w:iCs/>
      <w:noProof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AF1CF5"/>
    <w:rPr>
      <w:rFonts w:ascii="Times New Roman" w:eastAsia="Times New Roman" w:hAnsi="Times New Roman" w:cs="Times New Roman"/>
      <w:b/>
      <w:noProof/>
      <w:sz w:val="24"/>
      <w:szCs w:val="24"/>
      <w:lang w:val="id-ID"/>
    </w:rPr>
  </w:style>
  <w:style w:type="character" w:customStyle="1" w:styleId="Heading6Char">
    <w:name w:val="Heading 6 Char"/>
    <w:basedOn w:val="DefaultParagraphFont"/>
    <w:link w:val="Heading6"/>
    <w:rsid w:val="00AF1CF5"/>
    <w:rPr>
      <w:rFonts w:ascii="Times New Roman" w:eastAsia="Times New Roman" w:hAnsi="Times New Roman" w:cs="Times New Roman"/>
      <w:b/>
      <w:noProof/>
      <w:sz w:val="24"/>
      <w:szCs w:val="24"/>
      <w:lang w:val="pt-BR"/>
    </w:rPr>
  </w:style>
  <w:style w:type="character" w:customStyle="1" w:styleId="Heading7Char">
    <w:name w:val="Heading 7 Char"/>
    <w:basedOn w:val="DefaultParagraphFont"/>
    <w:link w:val="Heading7"/>
    <w:uiPriority w:val="99"/>
    <w:rsid w:val="00AF1CF5"/>
    <w:rPr>
      <w:rFonts w:ascii="Times New Roman" w:eastAsia="Times New Roman" w:hAnsi="Times New Roman" w:cs="Times New Roman"/>
      <w:b/>
      <w:noProof/>
      <w:sz w:val="24"/>
      <w:szCs w:val="24"/>
      <w:lang w:val="nb-NO"/>
    </w:rPr>
  </w:style>
  <w:style w:type="character" w:customStyle="1" w:styleId="Heading8Char">
    <w:name w:val="Heading 8 Char"/>
    <w:basedOn w:val="DefaultParagraphFont"/>
    <w:link w:val="Heading8"/>
    <w:uiPriority w:val="99"/>
    <w:rsid w:val="00AF1CF5"/>
    <w:rPr>
      <w:rFonts w:ascii="Times New Roman" w:eastAsia="Times New Roman" w:hAnsi="Times New Roman" w:cs="Times New Roman"/>
      <w:b/>
      <w:noProof/>
      <w:sz w:val="24"/>
      <w:szCs w:val="24"/>
      <w:lang w:val="fi-FI"/>
    </w:rPr>
  </w:style>
  <w:style w:type="character" w:customStyle="1" w:styleId="Heading9Char">
    <w:name w:val="Heading 9 Char"/>
    <w:basedOn w:val="DefaultParagraphFont"/>
    <w:link w:val="Heading9"/>
    <w:uiPriority w:val="99"/>
    <w:rsid w:val="00AF1CF5"/>
    <w:rPr>
      <w:rFonts w:ascii="Tahoma" w:eastAsia="Times New Roman" w:hAnsi="Tahoma" w:cs="Tahoma"/>
      <w:b/>
      <w:bCs/>
      <w:i/>
      <w:iCs/>
      <w:noProof/>
      <w:lang w:val="id-ID"/>
    </w:rPr>
  </w:style>
  <w:style w:type="paragraph" w:styleId="NoSpacing">
    <w:name w:val="No Spacing"/>
    <w:link w:val="NoSpacingChar"/>
    <w:uiPriority w:val="1"/>
    <w:qFormat/>
    <w:rsid w:val="00AF1CF5"/>
    <w:pPr>
      <w:spacing w:after="0" w:line="240" w:lineRule="auto"/>
    </w:pPr>
    <w:rPr>
      <w:rFonts w:ascii="Calibri" w:eastAsia="Calibri" w:hAnsi="Calibri" w:cs="Times New Roman"/>
      <w:lang w:val="id-ID"/>
    </w:rPr>
  </w:style>
  <w:style w:type="character" w:customStyle="1" w:styleId="NoSpacingChar">
    <w:name w:val="No Spacing Char"/>
    <w:basedOn w:val="DefaultParagraphFont"/>
    <w:link w:val="NoSpacing"/>
    <w:uiPriority w:val="1"/>
    <w:rsid w:val="00AF1CF5"/>
    <w:rPr>
      <w:rFonts w:ascii="Calibri" w:eastAsia="Calibri" w:hAnsi="Calibri" w:cs="Times New Roman"/>
      <w:lang w:val="id-ID"/>
    </w:rPr>
  </w:style>
  <w:style w:type="paragraph" w:styleId="ListParagraph">
    <w:name w:val="List Paragraph"/>
    <w:basedOn w:val="Normal"/>
    <w:link w:val="ListParagraphChar"/>
    <w:uiPriority w:val="34"/>
    <w:qFormat/>
    <w:rsid w:val="00AF1C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CF5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a"/>
    <w:basedOn w:val="Normal"/>
    <w:uiPriority w:val="99"/>
    <w:rsid w:val="00AF1CF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AF1C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F1CF5"/>
    <w:rPr>
      <w:rFonts w:ascii="Courier New" w:eastAsia="Times New Roman" w:hAnsi="Courier New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F1CF5"/>
    <w:pPr>
      <w:spacing w:before="80" w:after="0" w:line="240" w:lineRule="auto"/>
      <w:ind w:left="720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F1CF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AF1CF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rsid w:val="00AF1CF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AF1CF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F1CF5"/>
    <w:pPr>
      <w:spacing w:after="0" w:line="240" w:lineRule="auto"/>
      <w:jc w:val="center"/>
    </w:pPr>
    <w:rPr>
      <w:rFonts w:ascii="Century Gothic" w:eastAsia="Times New Roman" w:hAnsi="Century Gothic" w:cs="Times New Roman"/>
      <w:b/>
      <w:bCs/>
      <w:sz w:val="3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AF1CF5"/>
    <w:rPr>
      <w:rFonts w:ascii="Century Gothic" w:eastAsia="Times New Roman" w:hAnsi="Century Gothic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uiPriority w:val="99"/>
    <w:unhideWhenUsed/>
    <w:rsid w:val="00AF1C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CF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F1C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CF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unhideWhenUsed/>
    <w:rsid w:val="00AF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F1CF5"/>
    <w:rPr>
      <w:rFonts w:ascii="Tahoma" w:eastAsiaTheme="minorEastAsi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AF1C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F1CF5"/>
    <w:rPr>
      <w:rFonts w:eastAsiaTheme="minorEastAsi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F1C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1CF5"/>
    <w:rPr>
      <w:rFonts w:eastAsiaTheme="minorEastAsi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F1C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F1CF5"/>
    <w:rPr>
      <w:rFonts w:eastAsiaTheme="minorEastAsia"/>
      <w:sz w:val="16"/>
      <w:szCs w:val="16"/>
    </w:rPr>
  </w:style>
  <w:style w:type="paragraph" w:styleId="ListNumber">
    <w:name w:val="List Number"/>
    <w:basedOn w:val="Normal"/>
    <w:uiPriority w:val="99"/>
    <w:rsid w:val="00AF1CF5"/>
    <w:pPr>
      <w:numPr>
        <w:numId w:val="1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pointerhuruf1">
    <w:name w:val="pointer huruf 1"/>
    <w:basedOn w:val="Normal"/>
    <w:uiPriority w:val="99"/>
    <w:rsid w:val="00AF1CF5"/>
    <w:pPr>
      <w:numPr>
        <w:numId w:val="2"/>
      </w:numPr>
      <w:spacing w:after="0" w:line="360" w:lineRule="auto"/>
      <w:jc w:val="both"/>
    </w:pPr>
    <w:rPr>
      <w:rFonts w:ascii="Tahoma" w:eastAsia="Times New Roman" w:hAnsi="Tahoma" w:cs="Times New Roman"/>
      <w:noProof/>
      <w:szCs w:val="20"/>
      <w:lang w:val="id-ID"/>
    </w:rPr>
  </w:style>
  <w:style w:type="paragraph" w:customStyle="1" w:styleId="dodol2">
    <w:name w:val="dodol2"/>
    <w:basedOn w:val="Normal"/>
    <w:uiPriority w:val="99"/>
    <w:rsid w:val="00AF1CF5"/>
    <w:pPr>
      <w:tabs>
        <w:tab w:val="num" w:pos="1440"/>
      </w:tabs>
      <w:spacing w:after="0" w:line="240" w:lineRule="auto"/>
      <w:ind w:left="1440" w:hanging="720"/>
      <w:jc w:val="both"/>
    </w:pPr>
    <w:rPr>
      <w:rFonts w:ascii="Times New Roman" w:eastAsia="Times New Roman" w:hAnsi="Times New Roman" w:cs="Times New Roman"/>
      <w:noProof/>
      <w:sz w:val="24"/>
      <w:szCs w:val="20"/>
      <w:lang w:val="id-ID"/>
    </w:rPr>
  </w:style>
  <w:style w:type="paragraph" w:styleId="List2">
    <w:name w:val="List 2"/>
    <w:basedOn w:val="Normal"/>
    <w:uiPriority w:val="99"/>
    <w:rsid w:val="00AF1C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character" w:styleId="PageNumber">
    <w:name w:val="page number"/>
    <w:basedOn w:val="DefaultParagraphFont"/>
    <w:rsid w:val="00AF1CF5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CF5"/>
    <w:rPr>
      <w:rFonts w:ascii="Tahoma" w:eastAsia="Times New Roman" w:hAnsi="Tahoma" w:cs="Tahoma"/>
      <w:noProof/>
      <w:sz w:val="20"/>
      <w:szCs w:val="20"/>
      <w:shd w:val="clear" w:color="auto" w:fill="000080"/>
      <w:lang w:val="id-ID"/>
    </w:rPr>
  </w:style>
  <w:style w:type="paragraph" w:styleId="DocumentMap">
    <w:name w:val="Document Map"/>
    <w:basedOn w:val="Normal"/>
    <w:link w:val="DocumentMapChar"/>
    <w:uiPriority w:val="99"/>
    <w:semiHidden/>
    <w:rsid w:val="00AF1CF5"/>
    <w:pPr>
      <w:shd w:val="clear" w:color="auto" w:fill="000080"/>
      <w:spacing w:after="0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character" w:styleId="Hyperlink">
    <w:name w:val="Hyperlink"/>
    <w:uiPriority w:val="99"/>
    <w:rsid w:val="00AF1CF5"/>
    <w:rPr>
      <w:color w:val="0000FF"/>
      <w:u w:val="single"/>
    </w:rPr>
  </w:style>
  <w:style w:type="paragraph" w:customStyle="1" w:styleId="xl24">
    <w:name w:val="xl24"/>
    <w:basedOn w:val="Normal"/>
    <w:uiPriority w:val="99"/>
    <w:rsid w:val="00AF1CF5"/>
    <w:pPr>
      <w:pBdr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25">
    <w:name w:val="xl25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26">
    <w:name w:val="xl26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27">
    <w:name w:val="xl27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28">
    <w:name w:val="xl28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29">
    <w:name w:val="xl29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noProof/>
      <w:color w:val="000000"/>
      <w:sz w:val="24"/>
      <w:szCs w:val="24"/>
      <w:lang w:val="id-ID"/>
    </w:rPr>
  </w:style>
  <w:style w:type="paragraph" w:customStyle="1" w:styleId="xl30">
    <w:name w:val="xl30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31">
    <w:name w:val="xl31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32">
    <w:name w:val="xl32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33">
    <w:name w:val="xl33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sz w:val="18"/>
      <w:szCs w:val="18"/>
      <w:lang w:val="id-ID"/>
    </w:rPr>
  </w:style>
  <w:style w:type="paragraph" w:customStyle="1" w:styleId="xl34">
    <w:name w:val="xl34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35">
    <w:name w:val="xl35"/>
    <w:basedOn w:val="Normal"/>
    <w:uiPriority w:val="99"/>
    <w:rsid w:val="00AF1CF5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36">
    <w:name w:val="xl36"/>
    <w:basedOn w:val="Normal"/>
    <w:uiPriority w:val="99"/>
    <w:rsid w:val="00AF1CF5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37">
    <w:name w:val="xl37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noProof/>
      <w:sz w:val="18"/>
      <w:szCs w:val="18"/>
      <w:lang w:val="id-ID"/>
    </w:rPr>
  </w:style>
  <w:style w:type="paragraph" w:customStyle="1" w:styleId="xl38">
    <w:name w:val="xl38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noProof/>
      <w:sz w:val="18"/>
      <w:szCs w:val="18"/>
      <w:lang w:val="id-ID"/>
    </w:rPr>
  </w:style>
  <w:style w:type="paragraph" w:customStyle="1" w:styleId="xl39">
    <w:name w:val="xl39"/>
    <w:basedOn w:val="Normal"/>
    <w:uiPriority w:val="99"/>
    <w:rsid w:val="00AF1CF5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40">
    <w:name w:val="xl40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41">
    <w:name w:val="xl41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42">
    <w:name w:val="xl42"/>
    <w:basedOn w:val="Normal"/>
    <w:uiPriority w:val="99"/>
    <w:rsid w:val="00AF1C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43">
    <w:name w:val="xl43"/>
    <w:basedOn w:val="Normal"/>
    <w:uiPriority w:val="99"/>
    <w:rsid w:val="00AF1C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44">
    <w:name w:val="xl44"/>
    <w:basedOn w:val="Normal"/>
    <w:uiPriority w:val="99"/>
    <w:rsid w:val="00AF1CF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45">
    <w:name w:val="xl45"/>
    <w:basedOn w:val="Normal"/>
    <w:uiPriority w:val="99"/>
    <w:rsid w:val="00AF1C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46">
    <w:name w:val="xl46"/>
    <w:basedOn w:val="Normal"/>
    <w:uiPriority w:val="99"/>
    <w:rsid w:val="00AF1C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noProof/>
      <w:sz w:val="18"/>
      <w:szCs w:val="18"/>
      <w:lang w:val="id-ID"/>
    </w:rPr>
  </w:style>
  <w:style w:type="paragraph" w:styleId="BodyText3">
    <w:name w:val="Body Text 3"/>
    <w:basedOn w:val="Normal"/>
    <w:link w:val="BodyText3Char"/>
    <w:uiPriority w:val="99"/>
    <w:rsid w:val="00AF1CF5"/>
    <w:pPr>
      <w:spacing w:after="120" w:line="240" w:lineRule="auto"/>
    </w:pPr>
    <w:rPr>
      <w:rFonts w:ascii="Times New Roman" w:eastAsia="Times New Roman" w:hAnsi="Times New Roman" w:cs="Times New Roman"/>
      <w:noProof/>
      <w:sz w:val="16"/>
      <w:szCs w:val="16"/>
      <w:lang w:val="id-ID"/>
    </w:rPr>
  </w:style>
  <w:style w:type="character" w:customStyle="1" w:styleId="BodyText3Char">
    <w:name w:val="Body Text 3 Char"/>
    <w:basedOn w:val="DefaultParagraphFont"/>
    <w:link w:val="BodyText3"/>
    <w:uiPriority w:val="99"/>
    <w:rsid w:val="00AF1CF5"/>
    <w:rPr>
      <w:rFonts w:ascii="Times New Roman" w:eastAsia="Times New Roman" w:hAnsi="Times New Roman" w:cs="Times New Roman"/>
      <w:noProof/>
      <w:sz w:val="16"/>
      <w:szCs w:val="16"/>
      <w:lang w:val="id-ID"/>
    </w:rPr>
  </w:style>
  <w:style w:type="paragraph" w:customStyle="1" w:styleId="TxBrp34">
    <w:name w:val="TxBr_p34"/>
    <w:basedOn w:val="Normal"/>
    <w:uiPriority w:val="99"/>
    <w:rsid w:val="00AF1CF5"/>
    <w:pPr>
      <w:widowControl w:val="0"/>
      <w:tabs>
        <w:tab w:val="left" w:pos="890"/>
        <w:tab w:val="left" w:pos="1196"/>
      </w:tabs>
      <w:autoSpaceDE w:val="0"/>
      <w:autoSpaceDN w:val="0"/>
      <w:adjustRightInd w:val="0"/>
      <w:spacing w:after="0" w:line="436" w:lineRule="atLeast"/>
      <w:ind w:left="1197" w:hanging="306"/>
      <w:jc w:val="both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character" w:customStyle="1" w:styleId="FootnoteTextChar">
    <w:name w:val="Footnote Text Char"/>
    <w:aliases w:val="Catatan bawah (La Ode R) Char"/>
    <w:basedOn w:val="DefaultParagraphFont"/>
    <w:link w:val="FootnoteText"/>
    <w:semiHidden/>
    <w:rsid w:val="00AF1CF5"/>
    <w:rPr>
      <w:rFonts w:ascii="Garamond" w:eastAsia="Times New Roman" w:hAnsi="Garamond" w:cs="Times New Roman"/>
      <w:noProof/>
      <w:sz w:val="20"/>
      <w:szCs w:val="20"/>
      <w:lang w:val="id-ID"/>
    </w:rPr>
  </w:style>
  <w:style w:type="paragraph" w:styleId="FootnoteText">
    <w:name w:val="footnote text"/>
    <w:aliases w:val="Catatan bawah (La Ode R)"/>
    <w:basedOn w:val="Normal"/>
    <w:link w:val="FootnoteTextChar"/>
    <w:semiHidden/>
    <w:rsid w:val="00AF1CF5"/>
    <w:pPr>
      <w:spacing w:after="0" w:line="240" w:lineRule="auto"/>
    </w:pPr>
    <w:rPr>
      <w:rFonts w:ascii="Garamond" w:eastAsia="Times New Roman" w:hAnsi="Garamond" w:cs="Times New Roman"/>
      <w:noProof/>
      <w:sz w:val="20"/>
      <w:szCs w:val="20"/>
      <w:lang w:val="id-ID"/>
    </w:rPr>
  </w:style>
  <w:style w:type="paragraph" w:customStyle="1" w:styleId="xl47">
    <w:name w:val="xl47"/>
    <w:basedOn w:val="Normal"/>
    <w:uiPriority w:val="99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 Antiqua" w:eastAsia="Arial Unicode MS" w:hAnsi="Book Antiqua" w:cs="Arial Unicode MS"/>
      <w:noProof/>
      <w:lang w:val="id-ID"/>
    </w:rPr>
  </w:style>
  <w:style w:type="paragraph" w:customStyle="1" w:styleId="xl48">
    <w:name w:val="xl48"/>
    <w:basedOn w:val="Normal"/>
    <w:uiPriority w:val="99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 Antiqua" w:eastAsia="Arial Unicode MS" w:hAnsi="Book Antiqua" w:cs="Arial Unicode MS"/>
      <w:noProof/>
      <w:lang w:val="id-ID"/>
    </w:rPr>
  </w:style>
  <w:style w:type="paragraph" w:customStyle="1" w:styleId="xl49">
    <w:name w:val="xl49"/>
    <w:basedOn w:val="Normal"/>
    <w:uiPriority w:val="99"/>
    <w:rsid w:val="00AF1CF5"/>
    <w:pPr>
      <w:spacing w:before="100" w:beforeAutospacing="1" w:after="100" w:afterAutospacing="1" w:line="240" w:lineRule="auto"/>
      <w:jc w:val="center"/>
      <w:textAlignment w:val="top"/>
    </w:pPr>
    <w:rPr>
      <w:rFonts w:ascii="Book Antiqua" w:eastAsia="Arial Unicode MS" w:hAnsi="Book Antiqua" w:cs="Arial Unicode MS"/>
      <w:noProof/>
      <w:lang w:val="id-ID"/>
    </w:rPr>
  </w:style>
  <w:style w:type="character" w:styleId="FollowedHyperlink">
    <w:name w:val="FollowedHyperlink"/>
    <w:uiPriority w:val="99"/>
    <w:rsid w:val="00AF1CF5"/>
    <w:rPr>
      <w:color w:val="800080"/>
      <w:u w:val="single"/>
    </w:rPr>
  </w:style>
  <w:style w:type="paragraph" w:customStyle="1" w:styleId="font5">
    <w:name w:val="font5"/>
    <w:basedOn w:val="Normal"/>
    <w:rsid w:val="00AF1C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noProof/>
      <w:color w:val="000000"/>
      <w:sz w:val="16"/>
      <w:szCs w:val="16"/>
      <w:lang w:val="id-ID"/>
    </w:rPr>
  </w:style>
  <w:style w:type="paragraph" w:customStyle="1" w:styleId="font6">
    <w:name w:val="font6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Tahoma" w:eastAsia="Times New Roman" w:hAnsi="Tahoma" w:cs="Tahoma"/>
      <w:noProof/>
      <w:color w:val="000000"/>
      <w:sz w:val="16"/>
      <w:szCs w:val="16"/>
      <w:lang w:val="id-ID"/>
    </w:rPr>
  </w:style>
  <w:style w:type="paragraph" w:customStyle="1" w:styleId="xl22">
    <w:name w:val="xl22"/>
    <w:basedOn w:val="Normal"/>
    <w:uiPriority w:val="99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color w:val="008000"/>
      <w:sz w:val="24"/>
      <w:szCs w:val="24"/>
      <w:lang w:val="id-ID"/>
    </w:rPr>
  </w:style>
  <w:style w:type="paragraph" w:customStyle="1" w:styleId="xl23">
    <w:name w:val="xl23"/>
    <w:basedOn w:val="Normal"/>
    <w:uiPriority w:val="99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color w:val="008000"/>
      <w:sz w:val="24"/>
      <w:szCs w:val="24"/>
      <w:lang w:val="id-ID"/>
    </w:rPr>
  </w:style>
  <w:style w:type="paragraph" w:customStyle="1" w:styleId="xl50">
    <w:name w:val="xl50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noProof/>
      <w:sz w:val="24"/>
      <w:szCs w:val="24"/>
      <w:u w:val="single"/>
      <w:lang w:val="id-ID"/>
    </w:rPr>
  </w:style>
  <w:style w:type="paragraph" w:customStyle="1" w:styleId="xl51">
    <w:name w:val="xl51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noProof/>
      <w:sz w:val="24"/>
      <w:szCs w:val="24"/>
      <w:u w:val="single"/>
      <w:lang w:val="id-ID"/>
    </w:rPr>
  </w:style>
  <w:style w:type="paragraph" w:customStyle="1" w:styleId="xl52">
    <w:name w:val="xl52"/>
    <w:basedOn w:val="Normal"/>
    <w:uiPriority w:val="99"/>
    <w:rsid w:val="00AF1CF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/>
      <w:color w:val="0000FF"/>
      <w:sz w:val="24"/>
      <w:szCs w:val="24"/>
      <w:lang w:val="id-ID"/>
    </w:rPr>
  </w:style>
  <w:style w:type="paragraph" w:customStyle="1" w:styleId="xl53">
    <w:name w:val="xl53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lang w:val="id-ID"/>
    </w:rPr>
  </w:style>
  <w:style w:type="paragraph" w:customStyle="1" w:styleId="xl54">
    <w:name w:val="xl54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u w:val="single"/>
      <w:lang w:val="id-ID"/>
    </w:rPr>
  </w:style>
  <w:style w:type="paragraph" w:customStyle="1" w:styleId="xl55">
    <w:name w:val="xl55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u w:val="single"/>
      <w:lang w:val="id-ID"/>
    </w:rPr>
  </w:style>
  <w:style w:type="paragraph" w:customStyle="1" w:styleId="xl56">
    <w:name w:val="xl56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57">
    <w:name w:val="xl57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58">
    <w:name w:val="xl58"/>
    <w:basedOn w:val="Normal"/>
    <w:uiPriority w:val="99"/>
    <w:rsid w:val="00AF1CF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59">
    <w:name w:val="xl59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60">
    <w:name w:val="xl60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61">
    <w:name w:val="xl61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paragraph" w:customStyle="1" w:styleId="xl62">
    <w:name w:val="xl62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lang w:val="id-ID"/>
    </w:rPr>
  </w:style>
  <w:style w:type="paragraph" w:customStyle="1" w:styleId="xl63">
    <w:name w:val="xl63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lang w:val="id-ID"/>
    </w:rPr>
  </w:style>
  <w:style w:type="paragraph" w:customStyle="1" w:styleId="xl64">
    <w:name w:val="xl64"/>
    <w:basedOn w:val="Normal"/>
    <w:rsid w:val="00AF1C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65">
    <w:name w:val="xl65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66">
    <w:name w:val="xl66"/>
    <w:basedOn w:val="Normal"/>
    <w:rsid w:val="00AF1CF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67">
    <w:name w:val="xl67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68">
    <w:name w:val="xl68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69">
    <w:name w:val="xl69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u w:val="single"/>
      <w:lang w:val="id-ID"/>
    </w:rPr>
  </w:style>
  <w:style w:type="paragraph" w:customStyle="1" w:styleId="xl70">
    <w:name w:val="xl70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71">
    <w:name w:val="xl71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paragraph" w:customStyle="1" w:styleId="xl72">
    <w:name w:val="xl72"/>
    <w:basedOn w:val="Normal"/>
    <w:rsid w:val="00AF1CF5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73">
    <w:name w:val="xl73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color w:val="008000"/>
      <w:sz w:val="24"/>
      <w:szCs w:val="24"/>
      <w:lang w:val="id-ID"/>
    </w:rPr>
  </w:style>
  <w:style w:type="paragraph" w:customStyle="1" w:styleId="xl75">
    <w:name w:val="xl75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76">
    <w:name w:val="xl76"/>
    <w:basedOn w:val="Normal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noProof/>
      <w:sz w:val="24"/>
      <w:szCs w:val="24"/>
      <w:u w:val="single"/>
      <w:lang w:val="id-ID"/>
    </w:rPr>
  </w:style>
  <w:style w:type="paragraph" w:customStyle="1" w:styleId="xl77">
    <w:name w:val="xl77"/>
    <w:basedOn w:val="Normal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78">
    <w:name w:val="xl78"/>
    <w:basedOn w:val="Normal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u w:val="single"/>
      <w:lang w:val="id-ID"/>
    </w:rPr>
  </w:style>
  <w:style w:type="paragraph" w:customStyle="1" w:styleId="xl79">
    <w:name w:val="xl79"/>
    <w:basedOn w:val="Normal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81">
    <w:name w:val="xl81"/>
    <w:basedOn w:val="Normal"/>
    <w:rsid w:val="00AF1CF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82">
    <w:name w:val="xl82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83">
    <w:name w:val="xl83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/>
      <w:color w:val="FF0000"/>
      <w:sz w:val="24"/>
      <w:szCs w:val="24"/>
      <w:lang w:val="id-ID"/>
    </w:rPr>
  </w:style>
  <w:style w:type="paragraph" w:customStyle="1" w:styleId="xl84">
    <w:name w:val="xl84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FF0000"/>
      <w:sz w:val="24"/>
      <w:szCs w:val="24"/>
      <w:u w:val="single"/>
      <w:lang w:val="id-ID"/>
    </w:rPr>
  </w:style>
  <w:style w:type="paragraph" w:customStyle="1" w:styleId="xl85">
    <w:name w:val="xl85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FF0000"/>
      <w:sz w:val="24"/>
      <w:szCs w:val="24"/>
      <w:u w:val="single"/>
      <w:lang w:val="id-ID"/>
    </w:rPr>
  </w:style>
  <w:style w:type="paragraph" w:customStyle="1" w:styleId="xl86">
    <w:name w:val="xl86"/>
    <w:basedOn w:val="Normal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FF0000"/>
      <w:sz w:val="24"/>
      <w:szCs w:val="24"/>
      <w:u w:val="single"/>
      <w:lang w:val="id-ID"/>
    </w:rPr>
  </w:style>
  <w:style w:type="paragraph" w:customStyle="1" w:styleId="xl87">
    <w:name w:val="xl87"/>
    <w:basedOn w:val="Normal"/>
    <w:rsid w:val="00AF1CF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88">
    <w:name w:val="xl88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74">
    <w:name w:val="xl74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80">
    <w:name w:val="xl80"/>
    <w:basedOn w:val="Normal"/>
    <w:rsid w:val="00AF1CF5"/>
    <w:pP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89">
    <w:name w:val="xl89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0">
    <w:name w:val="xl90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1">
    <w:name w:val="xl91"/>
    <w:basedOn w:val="Normal"/>
    <w:rsid w:val="00AF1CF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2">
    <w:name w:val="xl92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3">
    <w:name w:val="xl93"/>
    <w:basedOn w:val="Normal"/>
    <w:rsid w:val="00AF1CF5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4">
    <w:name w:val="xl94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4"/>
      <w:szCs w:val="24"/>
      <w:lang w:val="id-ID"/>
    </w:rPr>
  </w:style>
  <w:style w:type="paragraph" w:customStyle="1" w:styleId="xl95">
    <w:name w:val="xl95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6">
    <w:name w:val="xl96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97">
    <w:name w:val="xl97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98">
    <w:name w:val="xl98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99">
    <w:name w:val="xl99"/>
    <w:basedOn w:val="Normal"/>
    <w:rsid w:val="00AF1CF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0">
    <w:name w:val="xl100"/>
    <w:basedOn w:val="Normal"/>
    <w:rsid w:val="00AF1C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1">
    <w:name w:val="xl101"/>
    <w:basedOn w:val="Normal"/>
    <w:rsid w:val="00AF1C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2">
    <w:name w:val="xl102"/>
    <w:basedOn w:val="Normal"/>
    <w:rsid w:val="00AF1CF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3">
    <w:name w:val="xl103"/>
    <w:basedOn w:val="Normal"/>
    <w:rsid w:val="00AF1CF5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4">
    <w:name w:val="xl104"/>
    <w:basedOn w:val="Normal"/>
    <w:rsid w:val="00AF1CF5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5">
    <w:name w:val="xl105"/>
    <w:basedOn w:val="Normal"/>
    <w:rsid w:val="00AF1CF5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06">
    <w:name w:val="xl106"/>
    <w:basedOn w:val="Normal"/>
    <w:rsid w:val="00AF1CF5"/>
    <w:pPr>
      <w:pBdr>
        <w:top w:val="double" w:sz="6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07">
    <w:name w:val="xl107"/>
    <w:basedOn w:val="Normal"/>
    <w:rsid w:val="00AF1CF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08">
    <w:name w:val="xl108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9">
    <w:name w:val="xl109"/>
    <w:basedOn w:val="Normal"/>
    <w:rsid w:val="00AF1CF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0">
    <w:name w:val="xl110"/>
    <w:basedOn w:val="Normal"/>
    <w:rsid w:val="00AF1C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1">
    <w:name w:val="xl111"/>
    <w:basedOn w:val="Normal"/>
    <w:rsid w:val="00AF1CF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2">
    <w:name w:val="xl112"/>
    <w:basedOn w:val="Normal"/>
    <w:rsid w:val="00AF1C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3">
    <w:name w:val="xl113"/>
    <w:basedOn w:val="Normal"/>
    <w:rsid w:val="00AF1CF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14">
    <w:name w:val="xl114"/>
    <w:basedOn w:val="Normal"/>
    <w:rsid w:val="00AF1CF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5">
    <w:name w:val="xl115"/>
    <w:basedOn w:val="Normal"/>
    <w:rsid w:val="00AF1CF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6">
    <w:name w:val="xl116"/>
    <w:basedOn w:val="Normal"/>
    <w:rsid w:val="00AF1CF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7">
    <w:name w:val="xl117"/>
    <w:basedOn w:val="Normal"/>
    <w:rsid w:val="00AF1CF5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8">
    <w:name w:val="xl118"/>
    <w:basedOn w:val="Normal"/>
    <w:rsid w:val="00AF1CF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9">
    <w:name w:val="xl119"/>
    <w:basedOn w:val="Normal"/>
    <w:rsid w:val="00AF1CF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20">
    <w:name w:val="xl120"/>
    <w:basedOn w:val="Normal"/>
    <w:rsid w:val="00AF1CF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21">
    <w:name w:val="xl121"/>
    <w:basedOn w:val="Normal"/>
    <w:rsid w:val="00AF1C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styleId="BlockText">
    <w:name w:val="Block Text"/>
    <w:basedOn w:val="Normal"/>
    <w:uiPriority w:val="99"/>
    <w:rsid w:val="00AF1CF5"/>
    <w:pPr>
      <w:tabs>
        <w:tab w:val="right" w:pos="1620"/>
      </w:tabs>
      <w:spacing w:before="120" w:after="0" w:line="360" w:lineRule="auto"/>
      <w:ind w:left="2160" w:right="-79"/>
      <w:jc w:val="both"/>
      <w:outlineLvl w:val="0"/>
    </w:pPr>
    <w:rPr>
      <w:rFonts w:ascii="Trebuchet MS" w:eastAsia="Times New Roman" w:hAnsi="Trebuchet MS" w:cs="Times New Roman"/>
      <w:bCs/>
      <w:noProof/>
      <w:sz w:val="24"/>
      <w:szCs w:val="24"/>
      <w:lang w:val="id-ID"/>
    </w:rPr>
  </w:style>
  <w:style w:type="paragraph" w:styleId="Caption">
    <w:name w:val="caption"/>
    <w:basedOn w:val="Normal"/>
    <w:next w:val="Normal"/>
    <w:link w:val="CaptionChar"/>
    <w:uiPriority w:val="99"/>
    <w:qFormat/>
    <w:rsid w:val="00AF1CF5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after="0" w:line="240" w:lineRule="auto"/>
      <w:jc w:val="both"/>
    </w:pPr>
    <w:rPr>
      <w:rFonts w:ascii="Arial" w:eastAsia="Arial Unicode MS" w:hAnsi="Arial" w:cs="Arial"/>
      <w:noProof/>
      <w:sz w:val="24"/>
      <w:szCs w:val="20"/>
      <w:lang w:val="id-ID"/>
    </w:rPr>
  </w:style>
  <w:style w:type="character" w:customStyle="1" w:styleId="CaptionChar">
    <w:name w:val="Caption Char"/>
    <w:link w:val="Caption"/>
    <w:uiPriority w:val="99"/>
    <w:rsid w:val="00AF1CF5"/>
    <w:rPr>
      <w:rFonts w:ascii="Arial" w:eastAsia="Arial Unicode MS" w:hAnsi="Arial" w:cs="Arial"/>
      <w:noProof/>
      <w:sz w:val="24"/>
      <w:szCs w:val="20"/>
      <w:lang w:val="id-ID"/>
    </w:rPr>
  </w:style>
  <w:style w:type="paragraph" w:customStyle="1" w:styleId="NormalTahoma">
    <w:name w:val="Normal +Tahoma"/>
    <w:basedOn w:val="Normal"/>
    <w:uiPriority w:val="99"/>
    <w:rsid w:val="00AF1CF5"/>
    <w:pPr>
      <w:tabs>
        <w:tab w:val="num" w:pos="1440"/>
      </w:tabs>
      <w:spacing w:after="0" w:line="312" w:lineRule="auto"/>
      <w:ind w:left="1440" w:hanging="360"/>
      <w:jc w:val="both"/>
    </w:pPr>
    <w:rPr>
      <w:rFonts w:ascii="Arial Narrow" w:eastAsia="Times New Roman" w:hAnsi="Arial Narrow" w:cs="Arial"/>
      <w:noProof/>
      <w:sz w:val="24"/>
      <w:szCs w:val="24"/>
      <w:lang w:val="en-GB"/>
    </w:rPr>
  </w:style>
  <w:style w:type="paragraph" w:customStyle="1" w:styleId="ArialTahoma">
    <w:name w:val="Arial +Tahoma"/>
    <w:basedOn w:val="Normal"/>
    <w:uiPriority w:val="99"/>
    <w:rsid w:val="00AF1CF5"/>
    <w:pPr>
      <w:tabs>
        <w:tab w:val="num" w:pos="1440"/>
      </w:tabs>
      <w:spacing w:after="0" w:line="312" w:lineRule="auto"/>
      <w:ind w:left="1440" w:hanging="360"/>
      <w:jc w:val="both"/>
    </w:pPr>
    <w:rPr>
      <w:rFonts w:ascii="Arial" w:eastAsia="Times New Roman" w:hAnsi="Arial" w:cs="Tahoma"/>
      <w:noProof/>
      <w:sz w:val="24"/>
      <w:szCs w:val="20"/>
      <w:lang w:val="en-GB"/>
    </w:rPr>
  </w:style>
  <w:style w:type="character" w:customStyle="1" w:styleId="ArialTahomaChar">
    <w:name w:val="Arial +Tahoma Char"/>
    <w:rsid w:val="00AF1CF5"/>
    <w:rPr>
      <w:rFonts w:ascii="Arial" w:hAnsi="Arial" w:cs="Tahoma"/>
      <w:sz w:val="24"/>
      <w:lang w:val="en-GB" w:eastAsia="en-US" w:bidi="ar-SA"/>
    </w:rPr>
  </w:style>
  <w:style w:type="character" w:styleId="Emphasis">
    <w:name w:val="Emphasis"/>
    <w:uiPriority w:val="20"/>
    <w:qFormat/>
    <w:rsid w:val="00AF1CF5"/>
    <w:rPr>
      <w:i/>
      <w:iCs/>
    </w:rPr>
  </w:style>
  <w:style w:type="paragraph" w:customStyle="1" w:styleId="font7">
    <w:name w:val="font7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noProof/>
      <w:sz w:val="18"/>
      <w:szCs w:val="18"/>
      <w:lang w:val="id-ID" w:eastAsia="id-ID"/>
    </w:rPr>
  </w:style>
  <w:style w:type="paragraph" w:customStyle="1" w:styleId="xl122">
    <w:name w:val="xl122"/>
    <w:basedOn w:val="Normal"/>
    <w:rsid w:val="00AF1C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3">
    <w:name w:val="xl123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4">
    <w:name w:val="xl124"/>
    <w:basedOn w:val="Normal"/>
    <w:rsid w:val="00AF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5">
    <w:name w:val="xl125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26">
    <w:name w:val="xl126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7">
    <w:name w:val="xl127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8">
    <w:name w:val="xl128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29">
    <w:name w:val="xl129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30">
    <w:name w:val="xl130"/>
    <w:basedOn w:val="Normal"/>
    <w:rsid w:val="00AF1CF5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31">
    <w:name w:val="xl131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2">
    <w:name w:val="xl132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3">
    <w:name w:val="xl133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4">
    <w:name w:val="xl134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5">
    <w:name w:val="xl135"/>
    <w:basedOn w:val="Normal"/>
    <w:rsid w:val="00AF1CF5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6">
    <w:name w:val="xl136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37">
    <w:name w:val="xl137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8">
    <w:name w:val="xl138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9">
    <w:name w:val="xl139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40">
    <w:name w:val="xl140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41">
    <w:name w:val="xl141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2">
    <w:name w:val="xl142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3">
    <w:name w:val="xl143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4">
    <w:name w:val="xl144"/>
    <w:basedOn w:val="Normal"/>
    <w:rsid w:val="00AF1CF5"/>
    <w:pP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5">
    <w:name w:val="xl145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6">
    <w:name w:val="xl146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7">
    <w:name w:val="xl147"/>
    <w:basedOn w:val="Normal"/>
    <w:rsid w:val="00AF1C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8">
    <w:name w:val="xl148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49">
    <w:name w:val="xl149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0">
    <w:name w:val="xl150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1">
    <w:name w:val="xl151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2">
    <w:name w:val="xl152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3">
    <w:name w:val="xl153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4">
    <w:name w:val="xl154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5">
    <w:name w:val="xl155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6">
    <w:name w:val="xl156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7">
    <w:name w:val="xl157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8">
    <w:name w:val="xl158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9">
    <w:name w:val="xl159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60">
    <w:name w:val="xl160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61">
    <w:name w:val="xl161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62">
    <w:name w:val="xl162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63">
    <w:name w:val="xl163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64">
    <w:name w:val="xl164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65">
    <w:name w:val="xl165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66">
    <w:name w:val="xl166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67">
    <w:name w:val="xl167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68">
    <w:name w:val="xl168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69">
    <w:name w:val="xl169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70">
    <w:name w:val="xl170"/>
    <w:basedOn w:val="Normal"/>
    <w:rsid w:val="00AF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71">
    <w:name w:val="xl171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72">
    <w:name w:val="xl172"/>
    <w:basedOn w:val="Normal"/>
    <w:rsid w:val="00AF1C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3">
    <w:name w:val="xl173"/>
    <w:basedOn w:val="Normal"/>
    <w:rsid w:val="00AF1CF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4">
    <w:name w:val="xl174"/>
    <w:basedOn w:val="Normal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5">
    <w:name w:val="xl175"/>
    <w:basedOn w:val="Normal"/>
    <w:rsid w:val="00AF1CF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6">
    <w:name w:val="xl176"/>
    <w:basedOn w:val="Normal"/>
    <w:rsid w:val="00AF1CF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7">
    <w:name w:val="xl177"/>
    <w:basedOn w:val="Normal"/>
    <w:rsid w:val="00AF1CF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noProof/>
      <w:sz w:val="18"/>
      <w:szCs w:val="18"/>
      <w:lang w:val="id-ID"/>
    </w:rPr>
  </w:style>
  <w:style w:type="paragraph" w:customStyle="1" w:styleId="B49B2F71DA4C4A7986703E84F5C2D60F">
    <w:name w:val="B49B2F71DA4C4A7986703E84F5C2D60F"/>
    <w:uiPriority w:val="99"/>
    <w:rsid w:val="00AF1CF5"/>
    <w:rPr>
      <w:rFonts w:ascii="Calibri" w:eastAsia="Times New Roman" w:hAnsi="Calibri" w:cs="Times New Roman"/>
    </w:rPr>
  </w:style>
  <w:style w:type="paragraph" w:customStyle="1" w:styleId="DB0ACCEC1AB64382860E628D30FF91C4">
    <w:name w:val="DB0ACCEC1AB64382860E628D30FF91C4"/>
    <w:uiPriority w:val="99"/>
    <w:rsid w:val="00AF1CF5"/>
    <w:rPr>
      <w:rFonts w:eastAsiaTheme="minorEastAsia"/>
    </w:rPr>
  </w:style>
  <w:style w:type="paragraph" w:customStyle="1" w:styleId="Sumber">
    <w:name w:val="Sumber"/>
    <w:basedOn w:val="Normal"/>
    <w:uiPriority w:val="99"/>
    <w:rsid w:val="00AF1CF5"/>
    <w:pPr>
      <w:widowControl w:val="0"/>
      <w:spacing w:before="60" w:after="120" w:line="264" w:lineRule="auto"/>
    </w:pPr>
    <w:rPr>
      <w:rFonts w:ascii="Arial Narrow" w:eastAsia="Times New Roman" w:hAnsi="Arial Narrow" w:cs="Times New Roman"/>
      <w:sz w:val="20"/>
      <w:szCs w:val="20"/>
      <w:lang w:val="sv-SE"/>
    </w:rPr>
  </w:style>
  <w:style w:type="paragraph" w:customStyle="1" w:styleId="7F164CA3BF9C4373845ECB452A5D9922">
    <w:name w:val="7F164CA3BF9C4373845ECB452A5D9922"/>
    <w:uiPriority w:val="99"/>
    <w:rsid w:val="00AF1CF5"/>
    <w:rPr>
      <w:rFonts w:eastAsiaTheme="minorEastAsia"/>
      <w:lang w:eastAsia="ja-JP"/>
    </w:rPr>
  </w:style>
  <w:style w:type="paragraph" w:customStyle="1" w:styleId="ED24B9D5650E45B3926CB5EC57EA1BD8">
    <w:name w:val="ED24B9D5650E45B3926CB5EC57EA1BD8"/>
    <w:uiPriority w:val="99"/>
    <w:rsid w:val="00AF1CF5"/>
    <w:rPr>
      <w:rFonts w:ascii="Calibri" w:eastAsia="Times New Roman" w:hAnsi="Calibri" w:cs="Times New Roman"/>
    </w:rPr>
  </w:style>
  <w:style w:type="paragraph" w:customStyle="1" w:styleId="Style13">
    <w:name w:val="Style 13"/>
    <w:basedOn w:val="Normal"/>
    <w:uiPriority w:val="99"/>
    <w:rsid w:val="00AF1CF5"/>
    <w:pPr>
      <w:widowControl w:val="0"/>
      <w:autoSpaceDE w:val="0"/>
      <w:autoSpaceDN w:val="0"/>
      <w:spacing w:after="0" w:line="348" w:lineRule="atLeast"/>
      <w:ind w:left="424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 15"/>
    <w:basedOn w:val="Normal"/>
    <w:uiPriority w:val="99"/>
    <w:rsid w:val="00AF1CF5"/>
    <w:pPr>
      <w:widowControl w:val="0"/>
      <w:autoSpaceDE w:val="0"/>
      <w:autoSpaceDN w:val="0"/>
      <w:spacing w:after="0" w:line="348" w:lineRule="atLeast"/>
      <w:ind w:left="45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 4"/>
    <w:basedOn w:val="Normal"/>
    <w:uiPriority w:val="99"/>
    <w:rsid w:val="00AF1CF5"/>
    <w:pPr>
      <w:widowControl w:val="0"/>
      <w:autoSpaceDE w:val="0"/>
      <w:autoSpaceDN w:val="0"/>
      <w:spacing w:after="0" w:line="252" w:lineRule="exact"/>
      <w:ind w:firstLine="43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AF1CF5"/>
  </w:style>
  <w:style w:type="paragraph" w:customStyle="1" w:styleId="Rkpparagraf">
    <w:name w:val="Rkp_paragraf"/>
    <w:basedOn w:val="Normal"/>
    <w:uiPriority w:val="99"/>
    <w:qFormat/>
    <w:rsid w:val="00AF1CF5"/>
    <w:pPr>
      <w:widowControl w:val="0"/>
      <w:autoSpaceDE w:val="0"/>
      <w:autoSpaceDN w:val="0"/>
      <w:adjustRightInd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kpSubBab">
    <w:name w:val="Rkp_Sub Bab"/>
    <w:basedOn w:val="Normal"/>
    <w:uiPriority w:val="99"/>
    <w:qFormat/>
    <w:rsid w:val="00AF1CF5"/>
    <w:pPr>
      <w:tabs>
        <w:tab w:val="left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basedOn w:val="DefaultParagraphFont"/>
    <w:rsid w:val="00AF1C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1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1C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F1C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F1CF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ubtleEmphasis">
    <w:name w:val="Subtle Emphasis"/>
    <w:uiPriority w:val="19"/>
    <w:qFormat/>
    <w:rsid w:val="00AF1CF5"/>
    <w:rPr>
      <w:i/>
      <w:iCs/>
      <w:color w:val="808080"/>
    </w:rPr>
  </w:style>
  <w:style w:type="character" w:styleId="Strong">
    <w:name w:val="Strong"/>
    <w:basedOn w:val="DefaultParagraphFont"/>
    <w:uiPriority w:val="22"/>
    <w:qFormat/>
    <w:rsid w:val="00AF1CF5"/>
    <w:rPr>
      <w:b/>
      <w:bCs/>
    </w:rPr>
  </w:style>
  <w:style w:type="character" w:customStyle="1" w:styleId="apple-converted-space">
    <w:name w:val="apple-converted-space"/>
    <w:basedOn w:val="DefaultParagraphFont"/>
    <w:rsid w:val="00AF1CF5"/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F1CF5"/>
    <w:rPr>
      <w:rFonts w:eastAsiaTheme="minorEastAsia"/>
      <w:lang w:val="id-I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F1CF5"/>
    <w:pPr>
      <w:spacing w:after="200"/>
      <w:ind w:firstLine="360"/>
    </w:pPr>
    <w:rPr>
      <w:rFonts w:eastAsiaTheme="minorHAnsi"/>
      <w:lang w:val="id-ID"/>
    </w:rPr>
  </w:style>
  <w:style w:type="character" w:customStyle="1" w:styleId="BodyTextFirstIndentChar1">
    <w:name w:val="Body Text First Indent Char1"/>
    <w:basedOn w:val="BodyTextChar"/>
    <w:uiPriority w:val="99"/>
    <w:semiHidden/>
    <w:rsid w:val="00AF1CF5"/>
    <w:rPr>
      <w:rFonts w:eastAsiaTheme="minorEastAsia"/>
    </w:rPr>
  </w:style>
  <w:style w:type="paragraph" w:customStyle="1" w:styleId="b1">
    <w:name w:val="b1"/>
    <w:basedOn w:val="Normal"/>
    <w:uiPriority w:val="99"/>
    <w:rsid w:val="00AF1CF5"/>
    <w:pPr>
      <w:spacing w:after="0" w:line="360" w:lineRule="auto"/>
      <w:ind w:left="360" w:hanging="36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t">
    <w:name w:val="t"/>
    <w:basedOn w:val="Normal"/>
    <w:uiPriority w:val="99"/>
    <w:rsid w:val="00AF1CF5"/>
    <w:pPr>
      <w:spacing w:after="0" w:line="240" w:lineRule="auto"/>
      <w:jc w:val="center"/>
    </w:pPr>
    <w:rPr>
      <w:rFonts w:ascii="Abadi MT Condensed Light" w:eastAsia="Times New Roman" w:hAnsi="Abadi MT Condensed Light" w:cs="Times New Roman"/>
      <w:b/>
      <w:szCs w:val="24"/>
    </w:rPr>
  </w:style>
  <w:style w:type="paragraph" w:customStyle="1" w:styleId="s">
    <w:name w:val="s"/>
    <w:basedOn w:val="Normal"/>
    <w:uiPriority w:val="99"/>
    <w:rsid w:val="00AF1CF5"/>
    <w:pPr>
      <w:spacing w:after="0" w:line="360" w:lineRule="auto"/>
      <w:jc w:val="both"/>
    </w:pPr>
    <w:rPr>
      <w:rFonts w:ascii="Abadi MT Condensed Light" w:eastAsia="Times New Roman" w:hAnsi="Abadi MT Condensed Light" w:cs="Times New Roman"/>
      <w:i/>
      <w:iCs/>
      <w:sz w:val="16"/>
      <w:szCs w:val="24"/>
    </w:rPr>
  </w:style>
  <w:style w:type="character" w:customStyle="1" w:styleId="z-TopofFormChar">
    <w:name w:val="z-Top of Form Char"/>
    <w:basedOn w:val="DefaultParagraphFont"/>
    <w:link w:val="z-TopofForm"/>
    <w:semiHidden/>
    <w:rsid w:val="00AF1CF5"/>
    <w:rPr>
      <w:rFonts w:ascii="Arial" w:hAnsi="Arial" w:cs="Arial"/>
      <w:vanish/>
      <w:sz w:val="16"/>
      <w:szCs w:val="16"/>
      <w:lang w:val="id-ID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AF1CF5"/>
    <w:pPr>
      <w:pBdr>
        <w:bottom w:val="single" w:sz="6" w:space="1" w:color="auto"/>
      </w:pBdr>
      <w:spacing w:after="0"/>
      <w:jc w:val="center"/>
    </w:pPr>
    <w:rPr>
      <w:rFonts w:ascii="Arial" w:eastAsiaTheme="minorHAnsi" w:hAnsi="Arial" w:cs="Arial"/>
      <w:vanish/>
      <w:sz w:val="16"/>
      <w:szCs w:val="16"/>
      <w:lang w:val="id-ID"/>
    </w:rPr>
  </w:style>
  <w:style w:type="character" w:customStyle="1" w:styleId="z-TopofFormChar1">
    <w:name w:val="z-Top of Form Char1"/>
    <w:basedOn w:val="DefaultParagraphFont"/>
    <w:uiPriority w:val="99"/>
    <w:semiHidden/>
    <w:rsid w:val="00AF1CF5"/>
    <w:rPr>
      <w:rFonts w:ascii="Arial" w:eastAsiaTheme="minorEastAsia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AF1CF5"/>
    <w:rPr>
      <w:rFonts w:ascii="Arial" w:hAnsi="Arial" w:cs="Arial"/>
      <w:vanish/>
      <w:sz w:val="16"/>
      <w:szCs w:val="16"/>
      <w:lang w:val="id-ID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AF1CF5"/>
    <w:pPr>
      <w:pBdr>
        <w:top w:val="single" w:sz="6" w:space="1" w:color="auto"/>
      </w:pBdr>
      <w:spacing w:after="0"/>
      <w:jc w:val="center"/>
    </w:pPr>
    <w:rPr>
      <w:rFonts w:ascii="Arial" w:eastAsiaTheme="minorHAnsi" w:hAnsi="Arial" w:cs="Arial"/>
      <w:vanish/>
      <w:sz w:val="16"/>
      <w:szCs w:val="16"/>
      <w:lang w:val="id-ID"/>
    </w:rPr>
  </w:style>
  <w:style w:type="character" w:customStyle="1" w:styleId="z-BottomofFormChar1">
    <w:name w:val="z-Bottom of Form Char1"/>
    <w:basedOn w:val="DefaultParagraphFont"/>
    <w:uiPriority w:val="99"/>
    <w:semiHidden/>
    <w:rsid w:val="00AF1CF5"/>
    <w:rPr>
      <w:rFonts w:ascii="Arial" w:eastAsiaTheme="minorEastAsia" w:hAnsi="Arial" w:cs="Arial"/>
      <w:vanish/>
      <w:sz w:val="16"/>
      <w:szCs w:val="16"/>
    </w:rPr>
  </w:style>
  <w:style w:type="character" w:customStyle="1" w:styleId="st">
    <w:name w:val="st"/>
    <w:basedOn w:val="DefaultParagraphFont"/>
    <w:rsid w:val="00AF1CF5"/>
  </w:style>
  <w:style w:type="character" w:customStyle="1" w:styleId="highlight">
    <w:name w:val="highlight"/>
    <w:basedOn w:val="DefaultParagraphFont"/>
    <w:rsid w:val="00AF1C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HTML Preformatted" w:uiPriority="0"/>
    <w:lsdException w:name="Table Grid 8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CF5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AF1CF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sz w:val="32"/>
      <w:szCs w:val="32"/>
      <w:lang w:val="fi-FI"/>
    </w:rPr>
  </w:style>
  <w:style w:type="paragraph" w:styleId="Heading2">
    <w:name w:val="heading 2"/>
    <w:basedOn w:val="Normal"/>
    <w:next w:val="Normal"/>
    <w:link w:val="Heading2Char"/>
    <w:qFormat/>
    <w:rsid w:val="00AF1CF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paragraph" w:styleId="Heading3">
    <w:name w:val="heading 3"/>
    <w:basedOn w:val="Normal"/>
    <w:next w:val="Normal"/>
    <w:link w:val="Heading3Char"/>
    <w:qFormat/>
    <w:rsid w:val="00AF1CF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id-ID"/>
    </w:rPr>
  </w:style>
  <w:style w:type="paragraph" w:styleId="Heading4">
    <w:name w:val="heading 4"/>
    <w:basedOn w:val="Normal"/>
    <w:next w:val="Normal"/>
    <w:link w:val="Heading4Char"/>
    <w:qFormat/>
    <w:rsid w:val="00AF1CF5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i/>
      <w:iCs/>
      <w:noProof/>
      <w:sz w:val="24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AF1CF5"/>
    <w:pPr>
      <w:keepNext/>
      <w:spacing w:after="0" w:line="240" w:lineRule="auto"/>
      <w:ind w:left="720" w:hanging="360"/>
      <w:outlineLvl w:val="4"/>
    </w:pPr>
    <w:rPr>
      <w:rFonts w:ascii="Times New Roman" w:eastAsia="Times New Roman" w:hAnsi="Times New Roman" w:cs="Times New Roman"/>
      <w:b/>
      <w:noProof/>
      <w:sz w:val="24"/>
      <w:szCs w:val="24"/>
      <w:lang w:val="id-ID"/>
    </w:rPr>
  </w:style>
  <w:style w:type="paragraph" w:styleId="Heading6">
    <w:name w:val="heading 6"/>
    <w:basedOn w:val="Normal"/>
    <w:next w:val="Normal"/>
    <w:link w:val="Heading6Char"/>
    <w:qFormat/>
    <w:rsid w:val="00AF1CF5"/>
    <w:pPr>
      <w:keepNext/>
      <w:numPr>
        <w:ilvl w:val="2"/>
      </w:numPr>
      <w:tabs>
        <w:tab w:val="num" w:pos="900"/>
      </w:tabs>
      <w:spacing w:after="0" w:line="240" w:lineRule="auto"/>
      <w:ind w:left="900" w:hanging="360"/>
      <w:outlineLvl w:val="5"/>
    </w:pPr>
    <w:rPr>
      <w:rFonts w:ascii="Times New Roman" w:eastAsia="Times New Roman" w:hAnsi="Times New Roman" w:cs="Times New Roman"/>
      <w:b/>
      <w:noProof/>
      <w:sz w:val="24"/>
      <w:szCs w:val="24"/>
      <w:lang w:val="pt-B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F1CF5"/>
    <w:pPr>
      <w:keepNext/>
      <w:numPr>
        <w:ilvl w:val="2"/>
      </w:numPr>
      <w:tabs>
        <w:tab w:val="num" w:pos="720"/>
      </w:tabs>
      <w:spacing w:after="0" w:line="240" w:lineRule="auto"/>
      <w:ind w:left="2340" w:hanging="1980"/>
      <w:outlineLvl w:val="6"/>
    </w:pPr>
    <w:rPr>
      <w:rFonts w:ascii="Times New Roman" w:eastAsia="Times New Roman" w:hAnsi="Times New Roman" w:cs="Times New Roman"/>
      <w:b/>
      <w:noProof/>
      <w:sz w:val="24"/>
      <w:szCs w:val="24"/>
      <w:lang w:val="nb-NO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F1CF5"/>
    <w:pPr>
      <w:keepNext/>
      <w:spacing w:after="0" w:line="240" w:lineRule="auto"/>
      <w:ind w:left="360"/>
      <w:outlineLvl w:val="7"/>
    </w:pPr>
    <w:rPr>
      <w:rFonts w:ascii="Times New Roman" w:eastAsia="Times New Roman" w:hAnsi="Times New Roman" w:cs="Times New Roman"/>
      <w:b/>
      <w:noProof/>
      <w:sz w:val="24"/>
      <w:szCs w:val="24"/>
      <w:lang w:val="fi-FI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F1CF5"/>
    <w:pPr>
      <w:keepNext/>
      <w:spacing w:after="0" w:line="240" w:lineRule="auto"/>
      <w:outlineLvl w:val="8"/>
    </w:pPr>
    <w:rPr>
      <w:rFonts w:ascii="Tahoma" w:eastAsia="Times New Roman" w:hAnsi="Tahoma" w:cs="Tahoma"/>
      <w:b/>
      <w:bCs/>
      <w:i/>
      <w:iCs/>
      <w:noProof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1CF5"/>
    <w:rPr>
      <w:rFonts w:ascii="Times New Roman" w:eastAsia="Times New Roman" w:hAnsi="Times New Roman" w:cs="Times New Roman"/>
      <w:b/>
      <w:bCs/>
      <w:noProof/>
      <w:sz w:val="32"/>
      <w:szCs w:val="32"/>
      <w:lang w:val="fi-FI"/>
    </w:rPr>
  </w:style>
  <w:style w:type="character" w:customStyle="1" w:styleId="Heading2Char">
    <w:name w:val="Heading 2 Char"/>
    <w:basedOn w:val="DefaultParagraphFont"/>
    <w:link w:val="Heading2"/>
    <w:rsid w:val="00AF1CF5"/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character" w:customStyle="1" w:styleId="Heading3Char">
    <w:name w:val="Heading 3 Char"/>
    <w:basedOn w:val="DefaultParagraphFont"/>
    <w:link w:val="Heading3"/>
    <w:rsid w:val="00AF1CF5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id-ID"/>
    </w:rPr>
  </w:style>
  <w:style w:type="character" w:customStyle="1" w:styleId="Heading4Char">
    <w:name w:val="Heading 4 Char"/>
    <w:basedOn w:val="DefaultParagraphFont"/>
    <w:link w:val="Heading4"/>
    <w:rsid w:val="00AF1CF5"/>
    <w:rPr>
      <w:rFonts w:ascii="Times New Roman" w:eastAsia="Times New Roman" w:hAnsi="Times New Roman" w:cs="Times New Roman"/>
      <w:i/>
      <w:iCs/>
      <w:noProof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AF1CF5"/>
    <w:rPr>
      <w:rFonts w:ascii="Times New Roman" w:eastAsia="Times New Roman" w:hAnsi="Times New Roman" w:cs="Times New Roman"/>
      <w:b/>
      <w:noProof/>
      <w:sz w:val="24"/>
      <w:szCs w:val="24"/>
      <w:lang w:val="id-ID"/>
    </w:rPr>
  </w:style>
  <w:style w:type="character" w:customStyle="1" w:styleId="Heading6Char">
    <w:name w:val="Heading 6 Char"/>
    <w:basedOn w:val="DefaultParagraphFont"/>
    <w:link w:val="Heading6"/>
    <w:rsid w:val="00AF1CF5"/>
    <w:rPr>
      <w:rFonts w:ascii="Times New Roman" w:eastAsia="Times New Roman" w:hAnsi="Times New Roman" w:cs="Times New Roman"/>
      <w:b/>
      <w:noProof/>
      <w:sz w:val="24"/>
      <w:szCs w:val="24"/>
      <w:lang w:val="pt-BR"/>
    </w:rPr>
  </w:style>
  <w:style w:type="character" w:customStyle="1" w:styleId="Heading7Char">
    <w:name w:val="Heading 7 Char"/>
    <w:basedOn w:val="DefaultParagraphFont"/>
    <w:link w:val="Heading7"/>
    <w:uiPriority w:val="99"/>
    <w:rsid w:val="00AF1CF5"/>
    <w:rPr>
      <w:rFonts w:ascii="Times New Roman" w:eastAsia="Times New Roman" w:hAnsi="Times New Roman" w:cs="Times New Roman"/>
      <w:b/>
      <w:noProof/>
      <w:sz w:val="24"/>
      <w:szCs w:val="24"/>
      <w:lang w:val="nb-NO"/>
    </w:rPr>
  </w:style>
  <w:style w:type="character" w:customStyle="1" w:styleId="Heading8Char">
    <w:name w:val="Heading 8 Char"/>
    <w:basedOn w:val="DefaultParagraphFont"/>
    <w:link w:val="Heading8"/>
    <w:uiPriority w:val="99"/>
    <w:rsid w:val="00AF1CF5"/>
    <w:rPr>
      <w:rFonts w:ascii="Times New Roman" w:eastAsia="Times New Roman" w:hAnsi="Times New Roman" w:cs="Times New Roman"/>
      <w:b/>
      <w:noProof/>
      <w:sz w:val="24"/>
      <w:szCs w:val="24"/>
      <w:lang w:val="fi-FI"/>
    </w:rPr>
  </w:style>
  <w:style w:type="character" w:customStyle="1" w:styleId="Heading9Char">
    <w:name w:val="Heading 9 Char"/>
    <w:basedOn w:val="DefaultParagraphFont"/>
    <w:link w:val="Heading9"/>
    <w:uiPriority w:val="99"/>
    <w:rsid w:val="00AF1CF5"/>
    <w:rPr>
      <w:rFonts w:ascii="Tahoma" w:eastAsia="Times New Roman" w:hAnsi="Tahoma" w:cs="Tahoma"/>
      <w:b/>
      <w:bCs/>
      <w:i/>
      <w:iCs/>
      <w:noProof/>
      <w:lang w:val="id-ID"/>
    </w:rPr>
  </w:style>
  <w:style w:type="paragraph" w:styleId="NoSpacing">
    <w:name w:val="No Spacing"/>
    <w:link w:val="NoSpacingChar"/>
    <w:uiPriority w:val="1"/>
    <w:qFormat/>
    <w:rsid w:val="00AF1CF5"/>
    <w:pPr>
      <w:spacing w:after="0" w:line="240" w:lineRule="auto"/>
    </w:pPr>
    <w:rPr>
      <w:rFonts w:ascii="Calibri" w:eastAsia="Calibri" w:hAnsi="Calibri" w:cs="Times New Roman"/>
      <w:lang w:val="id-ID"/>
    </w:rPr>
  </w:style>
  <w:style w:type="character" w:customStyle="1" w:styleId="NoSpacingChar">
    <w:name w:val="No Spacing Char"/>
    <w:basedOn w:val="DefaultParagraphFont"/>
    <w:link w:val="NoSpacing"/>
    <w:uiPriority w:val="1"/>
    <w:rsid w:val="00AF1CF5"/>
    <w:rPr>
      <w:rFonts w:ascii="Calibri" w:eastAsia="Calibri" w:hAnsi="Calibri" w:cs="Times New Roman"/>
      <w:lang w:val="id-ID"/>
    </w:rPr>
  </w:style>
  <w:style w:type="paragraph" w:styleId="ListParagraph">
    <w:name w:val="List Paragraph"/>
    <w:basedOn w:val="Normal"/>
    <w:link w:val="ListParagraphChar"/>
    <w:uiPriority w:val="34"/>
    <w:qFormat/>
    <w:rsid w:val="00AF1C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CF5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a"/>
    <w:basedOn w:val="Normal"/>
    <w:uiPriority w:val="99"/>
    <w:rsid w:val="00AF1CF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AF1C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F1CF5"/>
    <w:rPr>
      <w:rFonts w:ascii="Courier New" w:eastAsia="Times New Roman" w:hAnsi="Courier New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F1CF5"/>
    <w:pPr>
      <w:spacing w:before="80" w:after="0" w:line="240" w:lineRule="auto"/>
      <w:ind w:left="720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F1CF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AF1CF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rsid w:val="00AF1CF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AF1CF5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F1CF5"/>
    <w:pPr>
      <w:spacing w:after="0" w:line="240" w:lineRule="auto"/>
      <w:jc w:val="center"/>
    </w:pPr>
    <w:rPr>
      <w:rFonts w:ascii="Century Gothic" w:eastAsia="Times New Roman" w:hAnsi="Century Gothic" w:cs="Times New Roman"/>
      <w:b/>
      <w:bCs/>
      <w:sz w:val="3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AF1CF5"/>
    <w:rPr>
      <w:rFonts w:ascii="Century Gothic" w:eastAsia="Times New Roman" w:hAnsi="Century Gothic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uiPriority w:val="99"/>
    <w:unhideWhenUsed/>
    <w:rsid w:val="00AF1C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CF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F1C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CF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unhideWhenUsed/>
    <w:rsid w:val="00AF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F1CF5"/>
    <w:rPr>
      <w:rFonts w:ascii="Tahoma" w:eastAsiaTheme="minorEastAsi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AF1C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F1CF5"/>
    <w:rPr>
      <w:rFonts w:eastAsiaTheme="minorEastAsi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F1C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1CF5"/>
    <w:rPr>
      <w:rFonts w:eastAsiaTheme="minorEastAsi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F1C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F1CF5"/>
    <w:rPr>
      <w:rFonts w:eastAsiaTheme="minorEastAsia"/>
      <w:sz w:val="16"/>
      <w:szCs w:val="16"/>
    </w:rPr>
  </w:style>
  <w:style w:type="paragraph" w:styleId="ListNumber">
    <w:name w:val="List Number"/>
    <w:basedOn w:val="Normal"/>
    <w:uiPriority w:val="99"/>
    <w:rsid w:val="00AF1CF5"/>
    <w:pPr>
      <w:numPr>
        <w:numId w:val="1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pointerhuruf1">
    <w:name w:val="pointer huruf 1"/>
    <w:basedOn w:val="Normal"/>
    <w:uiPriority w:val="99"/>
    <w:rsid w:val="00AF1CF5"/>
    <w:pPr>
      <w:numPr>
        <w:numId w:val="2"/>
      </w:numPr>
      <w:spacing w:after="0" w:line="360" w:lineRule="auto"/>
      <w:jc w:val="both"/>
    </w:pPr>
    <w:rPr>
      <w:rFonts w:ascii="Tahoma" w:eastAsia="Times New Roman" w:hAnsi="Tahoma" w:cs="Times New Roman"/>
      <w:noProof/>
      <w:szCs w:val="20"/>
      <w:lang w:val="id-ID"/>
    </w:rPr>
  </w:style>
  <w:style w:type="paragraph" w:customStyle="1" w:styleId="dodol2">
    <w:name w:val="dodol2"/>
    <w:basedOn w:val="Normal"/>
    <w:uiPriority w:val="99"/>
    <w:rsid w:val="00AF1CF5"/>
    <w:pPr>
      <w:tabs>
        <w:tab w:val="num" w:pos="1440"/>
      </w:tabs>
      <w:spacing w:after="0" w:line="240" w:lineRule="auto"/>
      <w:ind w:left="1440" w:hanging="720"/>
      <w:jc w:val="both"/>
    </w:pPr>
    <w:rPr>
      <w:rFonts w:ascii="Times New Roman" w:eastAsia="Times New Roman" w:hAnsi="Times New Roman" w:cs="Times New Roman"/>
      <w:noProof/>
      <w:sz w:val="24"/>
      <w:szCs w:val="20"/>
      <w:lang w:val="id-ID"/>
    </w:rPr>
  </w:style>
  <w:style w:type="paragraph" w:styleId="List2">
    <w:name w:val="List 2"/>
    <w:basedOn w:val="Normal"/>
    <w:uiPriority w:val="99"/>
    <w:rsid w:val="00AF1C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character" w:styleId="PageNumber">
    <w:name w:val="page number"/>
    <w:basedOn w:val="DefaultParagraphFont"/>
    <w:rsid w:val="00AF1CF5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CF5"/>
    <w:rPr>
      <w:rFonts w:ascii="Tahoma" w:eastAsia="Times New Roman" w:hAnsi="Tahoma" w:cs="Tahoma"/>
      <w:noProof/>
      <w:sz w:val="20"/>
      <w:szCs w:val="20"/>
      <w:shd w:val="clear" w:color="auto" w:fill="000080"/>
      <w:lang w:val="id-ID"/>
    </w:rPr>
  </w:style>
  <w:style w:type="paragraph" w:styleId="DocumentMap">
    <w:name w:val="Document Map"/>
    <w:basedOn w:val="Normal"/>
    <w:link w:val="DocumentMapChar"/>
    <w:uiPriority w:val="99"/>
    <w:semiHidden/>
    <w:rsid w:val="00AF1CF5"/>
    <w:pPr>
      <w:shd w:val="clear" w:color="auto" w:fill="000080"/>
      <w:spacing w:after="0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character" w:styleId="Hyperlink">
    <w:name w:val="Hyperlink"/>
    <w:uiPriority w:val="99"/>
    <w:rsid w:val="00AF1CF5"/>
    <w:rPr>
      <w:color w:val="0000FF"/>
      <w:u w:val="single"/>
    </w:rPr>
  </w:style>
  <w:style w:type="paragraph" w:customStyle="1" w:styleId="xl24">
    <w:name w:val="xl24"/>
    <w:basedOn w:val="Normal"/>
    <w:uiPriority w:val="99"/>
    <w:rsid w:val="00AF1CF5"/>
    <w:pPr>
      <w:pBdr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25">
    <w:name w:val="xl25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26">
    <w:name w:val="xl26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27">
    <w:name w:val="xl27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28">
    <w:name w:val="xl28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29">
    <w:name w:val="xl29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noProof/>
      <w:color w:val="000000"/>
      <w:sz w:val="24"/>
      <w:szCs w:val="24"/>
      <w:lang w:val="id-ID"/>
    </w:rPr>
  </w:style>
  <w:style w:type="paragraph" w:customStyle="1" w:styleId="xl30">
    <w:name w:val="xl30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31">
    <w:name w:val="xl31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32">
    <w:name w:val="xl32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33">
    <w:name w:val="xl33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sz w:val="18"/>
      <w:szCs w:val="18"/>
      <w:lang w:val="id-ID"/>
    </w:rPr>
  </w:style>
  <w:style w:type="paragraph" w:customStyle="1" w:styleId="xl34">
    <w:name w:val="xl34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35">
    <w:name w:val="xl35"/>
    <w:basedOn w:val="Normal"/>
    <w:uiPriority w:val="99"/>
    <w:rsid w:val="00AF1CF5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36">
    <w:name w:val="xl36"/>
    <w:basedOn w:val="Normal"/>
    <w:uiPriority w:val="99"/>
    <w:rsid w:val="00AF1CF5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37">
    <w:name w:val="xl37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noProof/>
      <w:sz w:val="18"/>
      <w:szCs w:val="18"/>
      <w:lang w:val="id-ID"/>
    </w:rPr>
  </w:style>
  <w:style w:type="paragraph" w:customStyle="1" w:styleId="xl38">
    <w:name w:val="xl38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noProof/>
      <w:sz w:val="18"/>
      <w:szCs w:val="18"/>
      <w:lang w:val="id-ID"/>
    </w:rPr>
  </w:style>
  <w:style w:type="paragraph" w:customStyle="1" w:styleId="xl39">
    <w:name w:val="xl39"/>
    <w:basedOn w:val="Normal"/>
    <w:uiPriority w:val="99"/>
    <w:rsid w:val="00AF1CF5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40">
    <w:name w:val="xl40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41">
    <w:name w:val="xl41"/>
    <w:basedOn w:val="Normal"/>
    <w:uiPriority w:val="99"/>
    <w:rsid w:val="00AF1C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42">
    <w:name w:val="xl42"/>
    <w:basedOn w:val="Normal"/>
    <w:uiPriority w:val="99"/>
    <w:rsid w:val="00AF1C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43">
    <w:name w:val="xl43"/>
    <w:basedOn w:val="Normal"/>
    <w:uiPriority w:val="99"/>
    <w:rsid w:val="00AF1C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44">
    <w:name w:val="xl44"/>
    <w:basedOn w:val="Normal"/>
    <w:uiPriority w:val="99"/>
    <w:rsid w:val="00AF1CF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45">
    <w:name w:val="xl45"/>
    <w:basedOn w:val="Normal"/>
    <w:uiPriority w:val="99"/>
    <w:rsid w:val="00AF1C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46">
    <w:name w:val="xl46"/>
    <w:basedOn w:val="Normal"/>
    <w:uiPriority w:val="99"/>
    <w:rsid w:val="00AF1C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noProof/>
      <w:sz w:val="18"/>
      <w:szCs w:val="18"/>
      <w:lang w:val="id-ID"/>
    </w:rPr>
  </w:style>
  <w:style w:type="paragraph" w:styleId="BodyText3">
    <w:name w:val="Body Text 3"/>
    <w:basedOn w:val="Normal"/>
    <w:link w:val="BodyText3Char"/>
    <w:uiPriority w:val="99"/>
    <w:rsid w:val="00AF1CF5"/>
    <w:pPr>
      <w:spacing w:after="120" w:line="240" w:lineRule="auto"/>
    </w:pPr>
    <w:rPr>
      <w:rFonts w:ascii="Times New Roman" w:eastAsia="Times New Roman" w:hAnsi="Times New Roman" w:cs="Times New Roman"/>
      <w:noProof/>
      <w:sz w:val="16"/>
      <w:szCs w:val="16"/>
      <w:lang w:val="id-ID"/>
    </w:rPr>
  </w:style>
  <w:style w:type="character" w:customStyle="1" w:styleId="BodyText3Char">
    <w:name w:val="Body Text 3 Char"/>
    <w:basedOn w:val="DefaultParagraphFont"/>
    <w:link w:val="BodyText3"/>
    <w:uiPriority w:val="99"/>
    <w:rsid w:val="00AF1CF5"/>
    <w:rPr>
      <w:rFonts w:ascii="Times New Roman" w:eastAsia="Times New Roman" w:hAnsi="Times New Roman" w:cs="Times New Roman"/>
      <w:noProof/>
      <w:sz w:val="16"/>
      <w:szCs w:val="16"/>
      <w:lang w:val="id-ID"/>
    </w:rPr>
  </w:style>
  <w:style w:type="paragraph" w:customStyle="1" w:styleId="TxBrp34">
    <w:name w:val="TxBr_p34"/>
    <w:basedOn w:val="Normal"/>
    <w:uiPriority w:val="99"/>
    <w:rsid w:val="00AF1CF5"/>
    <w:pPr>
      <w:widowControl w:val="0"/>
      <w:tabs>
        <w:tab w:val="left" w:pos="890"/>
        <w:tab w:val="left" w:pos="1196"/>
      </w:tabs>
      <w:autoSpaceDE w:val="0"/>
      <w:autoSpaceDN w:val="0"/>
      <w:adjustRightInd w:val="0"/>
      <w:spacing w:after="0" w:line="436" w:lineRule="atLeast"/>
      <w:ind w:left="1197" w:hanging="306"/>
      <w:jc w:val="both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character" w:customStyle="1" w:styleId="FootnoteTextChar">
    <w:name w:val="Footnote Text Char"/>
    <w:aliases w:val="Catatan bawah (La Ode R) Char"/>
    <w:basedOn w:val="DefaultParagraphFont"/>
    <w:link w:val="FootnoteText"/>
    <w:semiHidden/>
    <w:rsid w:val="00AF1CF5"/>
    <w:rPr>
      <w:rFonts w:ascii="Garamond" w:eastAsia="Times New Roman" w:hAnsi="Garamond" w:cs="Times New Roman"/>
      <w:noProof/>
      <w:sz w:val="20"/>
      <w:szCs w:val="20"/>
      <w:lang w:val="id-ID"/>
    </w:rPr>
  </w:style>
  <w:style w:type="paragraph" w:styleId="FootnoteText">
    <w:name w:val="footnote text"/>
    <w:aliases w:val="Catatan bawah (La Ode R)"/>
    <w:basedOn w:val="Normal"/>
    <w:link w:val="FootnoteTextChar"/>
    <w:semiHidden/>
    <w:rsid w:val="00AF1CF5"/>
    <w:pPr>
      <w:spacing w:after="0" w:line="240" w:lineRule="auto"/>
    </w:pPr>
    <w:rPr>
      <w:rFonts w:ascii="Garamond" w:eastAsia="Times New Roman" w:hAnsi="Garamond" w:cs="Times New Roman"/>
      <w:noProof/>
      <w:sz w:val="20"/>
      <w:szCs w:val="20"/>
      <w:lang w:val="id-ID"/>
    </w:rPr>
  </w:style>
  <w:style w:type="paragraph" w:customStyle="1" w:styleId="xl47">
    <w:name w:val="xl47"/>
    <w:basedOn w:val="Normal"/>
    <w:uiPriority w:val="99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 Antiqua" w:eastAsia="Arial Unicode MS" w:hAnsi="Book Antiqua" w:cs="Arial Unicode MS"/>
      <w:noProof/>
      <w:lang w:val="id-ID"/>
    </w:rPr>
  </w:style>
  <w:style w:type="paragraph" w:customStyle="1" w:styleId="xl48">
    <w:name w:val="xl48"/>
    <w:basedOn w:val="Normal"/>
    <w:uiPriority w:val="99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ook Antiqua" w:eastAsia="Arial Unicode MS" w:hAnsi="Book Antiqua" w:cs="Arial Unicode MS"/>
      <w:noProof/>
      <w:lang w:val="id-ID"/>
    </w:rPr>
  </w:style>
  <w:style w:type="paragraph" w:customStyle="1" w:styleId="xl49">
    <w:name w:val="xl49"/>
    <w:basedOn w:val="Normal"/>
    <w:uiPriority w:val="99"/>
    <w:rsid w:val="00AF1CF5"/>
    <w:pPr>
      <w:spacing w:before="100" w:beforeAutospacing="1" w:after="100" w:afterAutospacing="1" w:line="240" w:lineRule="auto"/>
      <w:jc w:val="center"/>
      <w:textAlignment w:val="top"/>
    </w:pPr>
    <w:rPr>
      <w:rFonts w:ascii="Book Antiqua" w:eastAsia="Arial Unicode MS" w:hAnsi="Book Antiqua" w:cs="Arial Unicode MS"/>
      <w:noProof/>
      <w:lang w:val="id-ID"/>
    </w:rPr>
  </w:style>
  <w:style w:type="character" w:styleId="FollowedHyperlink">
    <w:name w:val="FollowedHyperlink"/>
    <w:uiPriority w:val="99"/>
    <w:rsid w:val="00AF1CF5"/>
    <w:rPr>
      <w:color w:val="800080"/>
      <w:u w:val="single"/>
    </w:rPr>
  </w:style>
  <w:style w:type="paragraph" w:customStyle="1" w:styleId="font5">
    <w:name w:val="font5"/>
    <w:basedOn w:val="Normal"/>
    <w:rsid w:val="00AF1CF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noProof/>
      <w:color w:val="000000"/>
      <w:sz w:val="16"/>
      <w:szCs w:val="16"/>
      <w:lang w:val="id-ID"/>
    </w:rPr>
  </w:style>
  <w:style w:type="paragraph" w:customStyle="1" w:styleId="font6">
    <w:name w:val="font6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Tahoma" w:eastAsia="Times New Roman" w:hAnsi="Tahoma" w:cs="Tahoma"/>
      <w:noProof/>
      <w:color w:val="000000"/>
      <w:sz w:val="16"/>
      <w:szCs w:val="16"/>
      <w:lang w:val="id-ID"/>
    </w:rPr>
  </w:style>
  <w:style w:type="paragraph" w:customStyle="1" w:styleId="xl22">
    <w:name w:val="xl22"/>
    <w:basedOn w:val="Normal"/>
    <w:uiPriority w:val="99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color w:val="008000"/>
      <w:sz w:val="24"/>
      <w:szCs w:val="24"/>
      <w:lang w:val="id-ID"/>
    </w:rPr>
  </w:style>
  <w:style w:type="paragraph" w:customStyle="1" w:styleId="xl23">
    <w:name w:val="xl23"/>
    <w:basedOn w:val="Normal"/>
    <w:uiPriority w:val="99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color w:val="008000"/>
      <w:sz w:val="24"/>
      <w:szCs w:val="24"/>
      <w:lang w:val="id-ID"/>
    </w:rPr>
  </w:style>
  <w:style w:type="paragraph" w:customStyle="1" w:styleId="xl50">
    <w:name w:val="xl50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noProof/>
      <w:sz w:val="24"/>
      <w:szCs w:val="24"/>
      <w:u w:val="single"/>
      <w:lang w:val="id-ID"/>
    </w:rPr>
  </w:style>
  <w:style w:type="paragraph" w:customStyle="1" w:styleId="xl51">
    <w:name w:val="xl51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noProof/>
      <w:sz w:val="24"/>
      <w:szCs w:val="24"/>
      <w:u w:val="single"/>
      <w:lang w:val="id-ID"/>
    </w:rPr>
  </w:style>
  <w:style w:type="paragraph" w:customStyle="1" w:styleId="xl52">
    <w:name w:val="xl52"/>
    <w:basedOn w:val="Normal"/>
    <w:uiPriority w:val="99"/>
    <w:rsid w:val="00AF1CF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/>
      <w:color w:val="0000FF"/>
      <w:sz w:val="24"/>
      <w:szCs w:val="24"/>
      <w:lang w:val="id-ID"/>
    </w:rPr>
  </w:style>
  <w:style w:type="paragraph" w:customStyle="1" w:styleId="xl53">
    <w:name w:val="xl53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lang w:val="id-ID"/>
    </w:rPr>
  </w:style>
  <w:style w:type="paragraph" w:customStyle="1" w:styleId="xl54">
    <w:name w:val="xl54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u w:val="single"/>
      <w:lang w:val="id-ID"/>
    </w:rPr>
  </w:style>
  <w:style w:type="paragraph" w:customStyle="1" w:styleId="xl55">
    <w:name w:val="xl55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u w:val="single"/>
      <w:lang w:val="id-ID"/>
    </w:rPr>
  </w:style>
  <w:style w:type="paragraph" w:customStyle="1" w:styleId="xl56">
    <w:name w:val="xl56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57">
    <w:name w:val="xl57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58">
    <w:name w:val="xl58"/>
    <w:basedOn w:val="Normal"/>
    <w:uiPriority w:val="99"/>
    <w:rsid w:val="00AF1CF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59">
    <w:name w:val="xl59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60">
    <w:name w:val="xl60"/>
    <w:basedOn w:val="Normal"/>
    <w:uiPriority w:val="99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noProof/>
      <w:sz w:val="24"/>
      <w:szCs w:val="24"/>
      <w:lang w:val="id-ID"/>
    </w:rPr>
  </w:style>
  <w:style w:type="paragraph" w:customStyle="1" w:styleId="xl61">
    <w:name w:val="xl61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paragraph" w:customStyle="1" w:styleId="xl62">
    <w:name w:val="xl62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lang w:val="id-ID"/>
    </w:rPr>
  </w:style>
  <w:style w:type="paragraph" w:customStyle="1" w:styleId="xl63">
    <w:name w:val="xl63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0000FF"/>
      <w:sz w:val="24"/>
      <w:szCs w:val="24"/>
      <w:lang w:val="id-ID"/>
    </w:rPr>
  </w:style>
  <w:style w:type="paragraph" w:customStyle="1" w:styleId="xl64">
    <w:name w:val="xl64"/>
    <w:basedOn w:val="Normal"/>
    <w:rsid w:val="00AF1C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65">
    <w:name w:val="xl65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66">
    <w:name w:val="xl66"/>
    <w:basedOn w:val="Normal"/>
    <w:rsid w:val="00AF1CF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67">
    <w:name w:val="xl67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68">
    <w:name w:val="xl68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69">
    <w:name w:val="xl69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u w:val="single"/>
      <w:lang w:val="id-ID"/>
    </w:rPr>
  </w:style>
  <w:style w:type="paragraph" w:customStyle="1" w:styleId="xl70">
    <w:name w:val="xl70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71">
    <w:name w:val="xl71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paragraph" w:customStyle="1" w:styleId="xl72">
    <w:name w:val="xl72"/>
    <w:basedOn w:val="Normal"/>
    <w:rsid w:val="00AF1CF5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73">
    <w:name w:val="xl73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noProof/>
      <w:color w:val="008000"/>
      <w:sz w:val="24"/>
      <w:szCs w:val="24"/>
      <w:lang w:val="id-ID"/>
    </w:rPr>
  </w:style>
  <w:style w:type="paragraph" w:customStyle="1" w:styleId="xl75">
    <w:name w:val="xl75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76">
    <w:name w:val="xl76"/>
    <w:basedOn w:val="Normal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noProof/>
      <w:sz w:val="24"/>
      <w:szCs w:val="24"/>
      <w:u w:val="single"/>
      <w:lang w:val="id-ID"/>
    </w:rPr>
  </w:style>
  <w:style w:type="paragraph" w:customStyle="1" w:styleId="xl77">
    <w:name w:val="xl77"/>
    <w:basedOn w:val="Normal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78">
    <w:name w:val="xl78"/>
    <w:basedOn w:val="Normal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u w:val="single"/>
      <w:lang w:val="id-ID"/>
    </w:rPr>
  </w:style>
  <w:style w:type="paragraph" w:customStyle="1" w:styleId="xl79">
    <w:name w:val="xl79"/>
    <w:basedOn w:val="Normal"/>
    <w:rsid w:val="00AF1CF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81">
    <w:name w:val="xl81"/>
    <w:basedOn w:val="Normal"/>
    <w:rsid w:val="00AF1CF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82">
    <w:name w:val="xl82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color w:val="0000FF"/>
      <w:sz w:val="24"/>
      <w:szCs w:val="24"/>
      <w:lang w:val="id-ID"/>
    </w:rPr>
  </w:style>
  <w:style w:type="paragraph" w:customStyle="1" w:styleId="xl83">
    <w:name w:val="xl83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noProof/>
      <w:color w:val="FF0000"/>
      <w:sz w:val="24"/>
      <w:szCs w:val="24"/>
      <w:lang w:val="id-ID"/>
    </w:rPr>
  </w:style>
  <w:style w:type="paragraph" w:customStyle="1" w:styleId="xl84">
    <w:name w:val="xl84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FF0000"/>
      <w:sz w:val="24"/>
      <w:szCs w:val="24"/>
      <w:u w:val="single"/>
      <w:lang w:val="id-ID"/>
    </w:rPr>
  </w:style>
  <w:style w:type="paragraph" w:customStyle="1" w:styleId="xl85">
    <w:name w:val="xl85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FF0000"/>
      <w:sz w:val="24"/>
      <w:szCs w:val="24"/>
      <w:u w:val="single"/>
      <w:lang w:val="id-ID"/>
    </w:rPr>
  </w:style>
  <w:style w:type="paragraph" w:customStyle="1" w:styleId="xl86">
    <w:name w:val="xl86"/>
    <w:basedOn w:val="Normal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noProof/>
      <w:color w:val="FF0000"/>
      <w:sz w:val="24"/>
      <w:szCs w:val="24"/>
      <w:u w:val="single"/>
      <w:lang w:val="id-ID"/>
    </w:rPr>
  </w:style>
  <w:style w:type="paragraph" w:customStyle="1" w:styleId="xl87">
    <w:name w:val="xl87"/>
    <w:basedOn w:val="Normal"/>
    <w:rsid w:val="00AF1CF5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noProof/>
      <w:sz w:val="24"/>
      <w:szCs w:val="24"/>
      <w:lang w:val="id-ID"/>
    </w:rPr>
  </w:style>
  <w:style w:type="paragraph" w:customStyle="1" w:styleId="xl88">
    <w:name w:val="xl88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74">
    <w:name w:val="xl74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80">
    <w:name w:val="xl80"/>
    <w:basedOn w:val="Normal"/>
    <w:rsid w:val="00AF1CF5"/>
    <w:pP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89">
    <w:name w:val="xl89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0">
    <w:name w:val="xl90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1">
    <w:name w:val="xl91"/>
    <w:basedOn w:val="Normal"/>
    <w:rsid w:val="00AF1CF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2">
    <w:name w:val="xl92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3">
    <w:name w:val="xl93"/>
    <w:basedOn w:val="Normal"/>
    <w:rsid w:val="00AF1CF5"/>
    <w:pP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4">
    <w:name w:val="xl94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4"/>
      <w:szCs w:val="24"/>
      <w:lang w:val="id-ID"/>
    </w:rPr>
  </w:style>
  <w:style w:type="paragraph" w:customStyle="1" w:styleId="xl95">
    <w:name w:val="xl95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96">
    <w:name w:val="xl96"/>
    <w:basedOn w:val="Normal"/>
    <w:rsid w:val="00AF1CF5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97">
    <w:name w:val="xl97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98">
    <w:name w:val="xl98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99">
    <w:name w:val="xl99"/>
    <w:basedOn w:val="Normal"/>
    <w:rsid w:val="00AF1CF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0">
    <w:name w:val="xl100"/>
    <w:basedOn w:val="Normal"/>
    <w:rsid w:val="00AF1C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1">
    <w:name w:val="xl101"/>
    <w:basedOn w:val="Normal"/>
    <w:rsid w:val="00AF1C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2">
    <w:name w:val="xl102"/>
    <w:basedOn w:val="Normal"/>
    <w:rsid w:val="00AF1CF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3">
    <w:name w:val="xl103"/>
    <w:basedOn w:val="Normal"/>
    <w:rsid w:val="00AF1CF5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4">
    <w:name w:val="xl104"/>
    <w:basedOn w:val="Normal"/>
    <w:rsid w:val="00AF1CF5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5">
    <w:name w:val="xl105"/>
    <w:basedOn w:val="Normal"/>
    <w:rsid w:val="00AF1CF5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06">
    <w:name w:val="xl106"/>
    <w:basedOn w:val="Normal"/>
    <w:rsid w:val="00AF1CF5"/>
    <w:pPr>
      <w:pBdr>
        <w:top w:val="double" w:sz="6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07">
    <w:name w:val="xl107"/>
    <w:basedOn w:val="Normal"/>
    <w:rsid w:val="00AF1CF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08">
    <w:name w:val="xl108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09">
    <w:name w:val="xl109"/>
    <w:basedOn w:val="Normal"/>
    <w:rsid w:val="00AF1CF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0">
    <w:name w:val="xl110"/>
    <w:basedOn w:val="Normal"/>
    <w:rsid w:val="00AF1C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1">
    <w:name w:val="xl111"/>
    <w:basedOn w:val="Normal"/>
    <w:rsid w:val="00AF1CF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2">
    <w:name w:val="xl112"/>
    <w:basedOn w:val="Normal"/>
    <w:rsid w:val="00AF1C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3">
    <w:name w:val="xl113"/>
    <w:basedOn w:val="Normal"/>
    <w:rsid w:val="00AF1CF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noProof/>
      <w:sz w:val="20"/>
      <w:szCs w:val="20"/>
      <w:lang w:val="id-ID"/>
    </w:rPr>
  </w:style>
  <w:style w:type="paragraph" w:customStyle="1" w:styleId="xl114">
    <w:name w:val="xl114"/>
    <w:basedOn w:val="Normal"/>
    <w:rsid w:val="00AF1CF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5">
    <w:name w:val="xl115"/>
    <w:basedOn w:val="Normal"/>
    <w:rsid w:val="00AF1CF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6">
    <w:name w:val="xl116"/>
    <w:basedOn w:val="Normal"/>
    <w:rsid w:val="00AF1CF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7">
    <w:name w:val="xl117"/>
    <w:basedOn w:val="Normal"/>
    <w:rsid w:val="00AF1CF5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8">
    <w:name w:val="xl118"/>
    <w:basedOn w:val="Normal"/>
    <w:rsid w:val="00AF1CF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19">
    <w:name w:val="xl119"/>
    <w:basedOn w:val="Normal"/>
    <w:rsid w:val="00AF1CF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20">
    <w:name w:val="xl120"/>
    <w:basedOn w:val="Normal"/>
    <w:rsid w:val="00AF1CF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customStyle="1" w:styleId="xl121">
    <w:name w:val="xl121"/>
    <w:basedOn w:val="Normal"/>
    <w:rsid w:val="00AF1C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noProof/>
      <w:sz w:val="20"/>
      <w:szCs w:val="20"/>
      <w:lang w:val="id-ID"/>
    </w:rPr>
  </w:style>
  <w:style w:type="paragraph" w:styleId="BlockText">
    <w:name w:val="Block Text"/>
    <w:basedOn w:val="Normal"/>
    <w:uiPriority w:val="99"/>
    <w:rsid w:val="00AF1CF5"/>
    <w:pPr>
      <w:tabs>
        <w:tab w:val="right" w:pos="1620"/>
      </w:tabs>
      <w:spacing w:before="120" w:after="0" w:line="360" w:lineRule="auto"/>
      <w:ind w:left="2160" w:right="-79"/>
      <w:jc w:val="both"/>
      <w:outlineLvl w:val="0"/>
    </w:pPr>
    <w:rPr>
      <w:rFonts w:ascii="Trebuchet MS" w:eastAsia="Times New Roman" w:hAnsi="Trebuchet MS" w:cs="Times New Roman"/>
      <w:bCs/>
      <w:noProof/>
      <w:sz w:val="24"/>
      <w:szCs w:val="24"/>
      <w:lang w:val="id-ID"/>
    </w:rPr>
  </w:style>
  <w:style w:type="paragraph" w:styleId="Caption">
    <w:name w:val="caption"/>
    <w:basedOn w:val="Normal"/>
    <w:next w:val="Normal"/>
    <w:link w:val="CaptionChar"/>
    <w:uiPriority w:val="99"/>
    <w:qFormat/>
    <w:rsid w:val="00AF1CF5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after="0" w:line="240" w:lineRule="auto"/>
      <w:jc w:val="both"/>
    </w:pPr>
    <w:rPr>
      <w:rFonts w:ascii="Arial" w:eastAsia="Arial Unicode MS" w:hAnsi="Arial" w:cs="Arial"/>
      <w:noProof/>
      <w:sz w:val="24"/>
      <w:szCs w:val="20"/>
      <w:lang w:val="id-ID"/>
    </w:rPr>
  </w:style>
  <w:style w:type="character" w:customStyle="1" w:styleId="CaptionChar">
    <w:name w:val="Caption Char"/>
    <w:link w:val="Caption"/>
    <w:uiPriority w:val="99"/>
    <w:rsid w:val="00AF1CF5"/>
    <w:rPr>
      <w:rFonts w:ascii="Arial" w:eastAsia="Arial Unicode MS" w:hAnsi="Arial" w:cs="Arial"/>
      <w:noProof/>
      <w:sz w:val="24"/>
      <w:szCs w:val="20"/>
      <w:lang w:val="id-ID"/>
    </w:rPr>
  </w:style>
  <w:style w:type="paragraph" w:customStyle="1" w:styleId="NormalTahoma">
    <w:name w:val="Normal +Tahoma"/>
    <w:basedOn w:val="Normal"/>
    <w:uiPriority w:val="99"/>
    <w:rsid w:val="00AF1CF5"/>
    <w:pPr>
      <w:tabs>
        <w:tab w:val="num" w:pos="1440"/>
      </w:tabs>
      <w:spacing w:after="0" w:line="312" w:lineRule="auto"/>
      <w:ind w:left="1440" w:hanging="360"/>
      <w:jc w:val="both"/>
    </w:pPr>
    <w:rPr>
      <w:rFonts w:ascii="Arial Narrow" w:eastAsia="Times New Roman" w:hAnsi="Arial Narrow" w:cs="Arial"/>
      <w:noProof/>
      <w:sz w:val="24"/>
      <w:szCs w:val="24"/>
      <w:lang w:val="en-GB"/>
    </w:rPr>
  </w:style>
  <w:style w:type="paragraph" w:customStyle="1" w:styleId="ArialTahoma">
    <w:name w:val="Arial +Tahoma"/>
    <w:basedOn w:val="Normal"/>
    <w:uiPriority w:val="99"/>
    <w:rsid w:val="00AF1CF5"/>
    <w:pPr>
      <w:tabs>
        <w:tab w:val="num" w:pos="1440"/>
      </w:tabs>
      <w:spacing w:after="0" w:line="312" w:lineRule="auto"/>
      <w:ind w:left="1440" w:hanging="360"/>
      <w:jc w:val="both"/>
    </w:pPr>
    <w:rPr>
      <w:rFonts w:ascii="Arial" w:eastAsia="Times New Roman" w:hAnsi="Arial" w:cs="Tahoma"/>
      <w:noProof/>
      <w:sz w:val="24"/>
      <w:szCs w:val="20"/>
      <w:lang w:val="en-GB"/>
    </w:rPr>
  </w:style>
  <w:style w:type="character" w:customStyle="1" w:styleId="ArialTahomaChar">
    <w:name w:val="Arial +Tahoma Char"/>
    <w:rsid w:val="00AF1CF5"/>
    <w:rPr>
      <w:rFonts w:ascii="Arial" w:hAnsi="Arial" w:cs="Tahoma"/>
      <w:sz w:val="24"/>
      <w:lang w:val="en-GB" w:eastAsia="en-US" w:bidi="ar-SA"/>
    </w:rPr>
  </w:style>
  <w:style w:type="character" w:styleId="Emphasis">
    <w:name w:val="Emphasis"/>
    <w:uiPriority w:val="20"/>
    <w:qFormat/>
    <w:rsid w:val="00AF1CF5"/>
    <w:rPr>
      <w:i/>
      <w:iCs/>
    </w:rPr>
  </w:style>
  <w:style w:type="paragraph" w:customStyle="1" w:styleId="font7">
    <w:name w:val="font7"/>
    <w:basedOn w:val="Normal"/>
    <w:uiPriority w:val="99"/>
    <w:rsid w:val="00AF1CF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noProof/>
      <w:sz w:val="18"/>
      <w:szCs w:val="18"/>
      <w:lang w:val="id-ID" w:eastAsia="id-ID"/>
    </w:rPr>
  </w:style>
  <w:style w:type="paragraph" w:customStyle="1" w:styleId="xl122">
    <w:name w:val="xl122"/>
    <w:basedOn w:val="Normal"/>
    <w:rsid w:val="00AF1C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3">
    <w:name w:val="xl123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4">
    <w:name w:val="xl124"/>
    <w:basedOn w:val="Normal"/>
    <w:rsid w:val="00AF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5">
    <w:name w:val="xl125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26">
    <w:name w:val="xl126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7">
    <w:name w:val="xl127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28">
    <w:name w:val="xl128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29">
    <w:name w:val="xl129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30">
    <w:name w:val="xl130"/>
    <w:basedOn w:val="Normal"/>
    <w:rsid w:val="00AF1CF5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31">
    <w:name w:val="xl131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2">
    <w:name w:val="xl132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3">
    <w:name w:val="xl133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4">
    <w:name w:val="xl134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5">
    <w:name w:val="xl135"/>
    <w:basedOn w:val="Normal"/>
    <w:rsid w:val="00AF1CF5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6">
    <w:name w:val="xl136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37">
    <w:name w:val="xl137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8">
    <w:name w:val="xl138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39">
    <w:name w:val="xl139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40">
    <w:name w:val="xl140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i/>
      <w:iCs/>
      <w:noProof/>
      <w:sz w:val="16"/>
      <w:szCs w:val="16"/>
      <w:lang w:val="id-ID"/>
    </w:rPr>
  </w:style>
  <w:style w:type="paragraph" w:customStyle="1" w:styleId="xl141">
    <w:name w:val="xl141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2">
    <w:name w:val="xl142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3">
    <w:name w:val="xl143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4">
    <w:name w:val="xl144"/>
    <w:basedOn w:val="Normal"/>
    <w:rsid w:val="00AF1CF5"/>
    <w:pP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5">
    <w:name w:val="xl145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6">
    <w:name w:val="xl146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7">
    <w:name w:val="xl147"/>
    <w:basedOn w:val="Normal"/>
    <w:rsid w:val="00AF1C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48">
    <w:name w:val="xl148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49">
    <w:name w:val="xl149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0">
    <w:name w:val="xl150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1">
    <w:name w:val="xl151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2">
    <w:name w:val="xl152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3">
    <w:name w:val="xl153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4">
    <w:name w:val="xl154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5">
    <w:name w:val="xl155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6">
    <w:name w:val="xl156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7">
    <w:name w:val="xl157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8">
    <w:name w:val="xl158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59">
    <w:name w:val="xl159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60">
    <w:name w:val="xl160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61">
    <w:name w:val="xl161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62">
    <w:name w:val="xl162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63">
    <w:name w:val="xl163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64">
    <w:name w:val="xl164"/>
    <w:basedOn w:val="Normal"/>
    <w:rsid w:val="00AF1C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65">
    <w:name w:val="xl165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66">
    <w:name w:val="xl166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i/>
      <w:iCs/>
      <w:noProof/>
      <w:sz w:val="16"/>
      <w:szCs w:val="16"/>
      <w:lang w:val="id-ID"/>
    </w:rPr>
  </w:style>
  <w:style w:type="paragraph" w:customStyle="1" w:styleId="xl167">
    <w:name w:val="xl167"/>
    <w:basedOn w:val="Normal"/>
    <w:rsid w:val="00AF1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68">
    <w:name w:val="xl168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noProof/>
      <w:sz w:val="16"/>
      <w:szCs w:val="16"/>
      <w:lang w:val="id-ID"/>
    </w:rPr>
  </w:style>
  <w:style w:type="paragraph" w:customStyle="1" w:styleId="xl169">
    <w:name w:val="xl169"/>
    <w:basedOn w:val="Normal"/>
    <w:rsid w:val="00AF1C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70">
    <w:name w:val="xl170"/>
    <w:basedOn w:val="Normal"/>
    <w:rsid w:val="00AF1C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color w:val="000000"/>
      <w:sz w:val="16"/>
      <w:szCs w:val="16"/>
      <w:lang w:val="id-ID"/>
    </w:rPr>
  </w:style>
  <w:style w:type="paragraph" w:customStyle="1" w:styleId="xl171">
    <w:name w:val="xl171"/>
    <w:basedOn w:val="Normal"/>
    <w:rsid w:val="00AF1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noProof/>
      <w:sz w:val="16"/>
      <w:szCs w:val="16"/>
      <w:lang w:val="id-ID"/>
    </w:rPr>
  </w:style>
  <w:style w:type="paragraph" w:customStyle="1" w:styleId="xl172">
    <w:name w:val="xl172"/>
    <w:basedOn w:val="Normal"/>
    <w:rsid w:val="00AF1C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3">
    <w:name w:val="xl173"/>
    <w:basedOn w:val="Normal"/>
    <w:rsid w:val="00AF1CF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4">
    <w:name w:val="xl174"/>
    <w:basedOn w:val="Normal"/>
    <w:rsid w:val="00AF1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5">
    <w:name w:val="xl175"/>
    <w:basedOn w:val="Normal"/>
    <w:rsid w:val="00AF1CF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6">
    <w:name w:val="xl176"/>
    <w:basedOn w:val="Normal"/>
    <w:rsid w:val="00AF1CF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noProof/>
      <w:sz w:val="24"/>
      <w:szCs w:val="24"/>
      <w:lang w:val="id-ID"/>
    </w:rPr>
  </w:style>
  <w:style w:type="paragraph" w:customStyle="1" w:styleId="xl177">
    <w:name w:val="xl177"/>
    <w:basedOn w:val="Normal"/>
    <w:rsid w:val="00AF1CF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noProof/>
      <w:sz w:val="18"/>
      <w:szCs w:val="18"/>
      <w:lang w:val="id-ID"/>
    </w:rPr>
  </w:style>
  <w:style w:type="paragraph" w:customStyle="1" w:styleId="B49B2F71DA4C4A7986703E84F5C2D60F">
    <w:name w:val="B49B2F71DA4C4A7986703E84F5C2D60F"/>
    <w:uiPriority w:val="99"/>
    <w:rsid w:val="00AF1CF5"/>
    <w:rPr>
      <w:rFonts w:ascii="Calibri" w:eastAsia="Times New Roman" w:hAnsi="Calibri" w:cs="Times New Roman"/>
    </w:rPr>
  </w:style>
  <w:style w:type="paragraph" w:customStyle="1" w:styleId="DB0ACCEC1AB64382860E628D30FF91C4">
    <w:name w:val="DB0ACCEC1AB64382860E628D30FF91C4"/>
    <w:uiPriority w:val="99"/>
    <w:rsid w:val="00AF1CF5"/>
    <w:rPr>
      <w:rFonts w:eastAsiaTheme="minorEastAsia"/>
    </w:rPr>
  </w:style>
  <w:style w:type="paragraph" w:customStyle="1" w:styleId="Sumber">
    <w:name w:val="Sumber"/>
    <w:basedOn w:val="Normal"/>
    <w:uiPriority w:val="99"/>
    <w:rsid w:val="00AF1CF5"/>
    <w:pPr>
      <w:widowControl w:val="0"/>
      <w:spacing w:before="60" w:after="120" w:line="264" w:lineRule="auto"/>
    </w:pPr>
    <w:rPr>
      <w:rFonts w:ascii="Arial Narrow" w:eastAsia="Times New Roman" w:hAnsi="Arial Narrow" w:cs="Times New Roman"/>
      <w:sz w:val="20"/>
      <w:szCs w:val="20"/>
      <w:lang w:val="sv-SE"/>
    </w:rPr>
  </w:style>
  <w:style w:type="paragraph" w:customStyle="1" w:styleId="7F164CA3BF9C4373845ECB452A5D9922">
    <w:name w:val="7F164CA3BF9C4373845ECB452A5D9922"/>
    <w:uiPriority w:val="99"/>
    <w:rsid w:val="00AF1CF5"/>
    <w:rPr>
      <w:rFonts w:eastAsiaTheme="minorEastAsia"/>
      <w:lang w:eastAsia="ja-JP"/>
    </w:rPr>
  </w:style>
  <w:style w:type="paragraph" w:customStyle="1" w:styleId="ED24B9D5650E45B3926CB5EC57EA1BD8">
    <w:name w:val="ED24B9D5650E45B3926CB5EC57EA1BD8"/>
    <w:uiPriority w:val="99"/>
    <w:rsid w:val="00AF1CF5"/>
    <w:rPr>
      <w:rFonts w:ascii="Calibri" w:eastAsia="Times New Roman" w:hAnsi="Calibri" w:cs="Times New Roman"/>
    </w:rPr>
  </w:style>
  <w:style w:type="paragraph" w:customStyle="1" w:styleId="Style13">
    <w:name w:val="Style 13"/>
    <w:basedOn w:val="Normal"/>
    <w:uiPriority w:val="99"/>
    <w:rsid w:val="00AF1CF5"/>
    <w:pPr>
      <w:widowControl w:val="0"/>
      <w:autoSpaceDE w:val="0"/>
      <w:autoSpaceDN w:val="0"/>
      <w:spacing w:after="0" w:line="348" w:lineRule="atLeast"/>
      <w:ind w:left="424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 15"/>
    <w:basedOn w:val="Normal"/>
    <w:uiPriority w:val="99"/>
    <w:rsid w:val="00AF1CF5"/>
    <w:pPr>
      <w:widowControl w:val="0"/>
      <w:autoSpaceDE w:val="0"/>
      <w:autoSpaceDN w:val="0"/>
      <w:spacing w:after="0" w:line="348" w:lineRule="atLeast"/>
      <w:ind w:left="45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 4"/>
    <w:basedOn w:val="Normal"/>
    <w:uiPriority w:val="99"/>
    <w:rsid w:val="00AF1CF5"/>
    <w:pPr>
      <w:widowControl w:val="0"/>
      <w:autoSpaceDE w:val="0"/>
      <w:autoSpaceDN w:val="0"/>
      <w:spacing w:after="0" w:line="252" w:lineRule="exact"/>
      <w:ind w:firstLine="43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AF1CF5"/>
  </w:style>
  <w:style w:type="paragraph" w:customStyle="1" w:styleId="Rkpparagraf">
    <w:name w:val="Rkp_paragraf"/>
    <w:basedOn w:val="Normal"/>
    <w:uiPriority w:val="99"/>
    <w:qFormat/>
    <w:rsid w:val="00AF1CF5"/>
    <w:pPr>
      <w:widowControl w:val="0"/>
      <w:autoSpaceDE w:val="0"/>
      <w:autoSpaceDN w:val="0"/>
      <w:adjustRightInd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kpSubBab">
    <w:name w:val="Rkp_Sub Bab"/>
    <w:basedOn w:val="Normal"/>
    <w:uiPriority w:val="99"/>
    <w:qFormat/>
    <w:rsid w:val="00AF1CF5"/>
    <w:pPr>
      <w:tabs>
        <w:tab w:val="left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basedOn w:val="DefaultParagraphFont"/>
    <w:rsid w:val="00AF1C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1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1C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F1C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F1CF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ubtleEmphasis">
    <w:name w:val="Subtle Emphasis"/>
    <w:uiPriority w:val="19"/>
    <w:qFormat/>
    <w:rsid w:val="00AF1CF5"/>
    <w:rPr>
      <w:i/>
      <w:iCs/>
      <w:color w:val="808080"/>
    </w:rPr>
  </w:style>
  <w:style w:type="character" w:styleId="Strong">
    <w:name w:val="Strong"/>
    <w:basedOn w:val="DefaultParagraphFont"/>
    <w:uiPriority w:val="22"/>
    <w:qFormat/>
    <w:rsid w:val="00AF1CF5"/>
    <w:rPr>
      <w:b/>
      <w:bCs/>
    </w:rPr>
  </w:style>
  <w:style w:type="character" w:customStyle="1" w:styleId="apple-converted-space">
    <w:name w:val="apple-converted-space"/>
    <w:basedOn w:val="DefaultParagraphFont"/>
    <w:rsid w:val="00AF1CF5"/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F1CF5"/>
    <w:rPr>
      <w:rFonts w:eastAsiaTheme="minorEastAsia"/>
      <w:lang w:val="id-I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F1CF5"/>
    <w:pPr>
      <w:spacing w:after="200"/>
      <w:ind w:firstLine="360"/>
    </w:pPr>
    <w:rPr>
      <w:rFonts w:eastAsiaTheme="minorHAnsi"/>
      <w:lang w:val="id-ID"/>
    </w:rPr>
  </w:style>
  <w:style w:type="character" w:customStyle="1" w:styleId="BodyTextFirstIndentChar1">
    <w:name w:val="Body Text First Indent Char1"/>
    <w:basedOn w:val="BodyTextChar"/>
    <w:uiPriority w:val="99"/>
    <w:semiHidden/>
    <w:rsid w:val="00AF1CF5"/>
    <w:rPr>
      <w:rFonts w:eastAsiaTheme="minorEastAsia"/>
    </w:rPr>
  </w:style>
  <w:style w:type="paragraph" w:customStyle="1" w:styleId="b1">
    <w:name w:val="b1"/>
    <w:basedOn w:val="Normal"/>
    <w:uiPriority w:val="99"/>
    <w:rsid w:val="00AF1CF5"/>
    <w:pPr>
      <w:spacing w:after="0" w:line="360" w:lineRule="auto"/>
      <w:ind w:left="360" w:hanging="36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t">
    <w:name w:val="t"/>
    <w:basedOn w:val="Normal"/>
    <w:uiPriority w:val="99"/>
    <w:rsid w:val="00AF1CF5"/>
    <w:pPr>
      <w:spacing w:after="0" w:line="240" w:lineRule="auto"/>
      <w:jc w:val="center"/>
    </w:pPr>
    <w:rPr>
      <w:rFonts w:ascii="Abadi MT Condensed Light" w:eastAsia="Times New Roman" w:hAnsi="Abadi MT Condensed Light" w:cs="Times New Roman"/>
      <w:b/>
      <w:szCs w:val="24"/>
    </w:rPr>
  </w:style>
  <w:style w:type="paragraph" w:customStyle="1" w:styleId="s">
    <w:name w:val="s"/>
    <w:basedOn w:val="Normal"/>
    <w:uiPriority w:val="99"/>
    <w:rsid w:val="00AF1CF5"/>
    <w:pPr>
      <w:spacing w:after="0" w:line="360" w:lineRule="auto"/>
      <w:jc w:val="both"/>
    </w:pPr>
    <w:rPr>
      <w:rFonts w:ascii="Abadi MT Condensed Light" w:eastAsia="Times New Roman" w:hAnsi="Abadi MT Condensed Light" w:cs="Times New Roman"/>
      <w:i/>
      <w:iCs/>
      <w:sz w:val="16"/>
      <w:szCs w:val="24"/>
    </w:rPr>
  </w:style>
  <w:style w:type="character" w:customStyle="1" w:styleId="z-TopofFormChar">
    <w:name w:val="z-Top of Form Char"/>
    <w:basedOn w:val="DefaultParagraphFont"/>
    <w:link w:val="z-TopofForm"/>
    <w:semiHidden/>
    <w:rsid w:val="00AF1CF5"/>
    <w:rPr>
      <w:rFonts w:ascii="Arial" w:hAnsi="Arial" w:cs="Arial"/>
      <w:vanish/>
      <w:sz w:val="16"/>
      <w:szCs w:val="16"/>
      <w:lang w:val="id-ID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AF1CF5"/>
    <w:pPr>
      <w:pBdr>
        <w:bottom w:val="single" w:sz="6" w:space="1" w:color="auto"/>
      </w:pBdr>
      <w:spacing w:after="0"/>
      <w:jc w:val="center"/>
    </w:pPr>
    <w:rPr>
      <w:rFonts w:ascii="Arial" w:eastAsiaTheme="minorHAnsi" w:hAnsi="Arial" w:cs="Arial"/>
      <w:vanish/>
      <w:sz w:val="16"/>
      <w:szCs w:val="16"/>
      <w:lang w:val="id-ID"/>
    </w:rPr>
  </w:style>
  <w:style w:type="character" w:customStyle="1" w:styleId="z-TopofFormChar1">
    <w:name w:val="z-Top of Form Char1"/>
    <w:basedOn w:val="DefaultParagraphFont"/>
    <w:uiPriority w:val="99"/>
    <w:semiHidden/>
    <w:rsid w:val="00AF1CF5"/>
    <w:rPr>
      <w:rFonts w:ascii="Arial" w:eastAsiaTheme="minorEastAsia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AF1CF5"/>
    <w:rPr>
      <w:rFonts w:ascii="Arial" w:hAnsi="Arial" w:cs="Arial"/>
      <w:vanish/>
      <w:sz w:val="16"/>
      <w:szCs w:val="16"/>
      <w:lang w:val="id-ID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AF1CF5"/>
    <w:pPr>
      <w:pBdr>
        <w:top w:val="single" w:sz="6" w:space="1" w:color="auto"/>
      </w:pBdr>
      <w:spacing w:after="0"/>
      <w:jc w:val="center"/>
    </w:pPr>
    <w:rPr>
      <w:rFonts w:ascii="Arial" w:eastAsiaTheme="minorHAnsi" w:hAnsi="Arial" w:cs="Arial"/>
      <w:vanish/>
      <w:sz w:val="16"/>
      <w:szCs w:val="16"/>
      <w:lang w:val="id-ID"/>
    </w:rPr>
  </w:style>
  <w:style w:type="character" w:customStyle="1" w:styleId="z-BottomofFormChar1">
    <w:name w:val="z-Bottom of Form Char1"/>
    <w:basedOn w:val="DefaultParagraphFont"/>
    <w:uiPriority w:val="99"/>
    <w:semiHidden/>
    <w:rsid w:val="00AF1CF5"/>
    <w:rPr>
      <w:rFonts w:ascii="Arial" w:eastAsiaTheme="minorEastAsia" w:hAnsi="Arial" w:cs="Arial"/>
      <w:vanish/>
      <w:sz w:val="16"/>
      <w:szCs w:val="16"/>
    </w:rPr>
  </w:style>
  <w:style w:type="character" w:customStyle="1" w:styleId="st">
    <w:name w:val="st"/>
    <w:basedOn w:val="DefaultParagraphFont"/>
    <w:rsid w:val="00AF1CF5"/>
  </w:style>
  <w:style w:type="character" w:customStyle="1" w:styleId="highlight">
    <w:name w:val="highlight"/>
    <w:basedOn w:val="DefaultParagraphFont"/>
    <w:rsid w:val="00AF1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1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32</Pages>
  <Words>8297</Words>
  <Characters>47298</Characters>
  <Application>Microsoft Office Word</Application>
  <DocSecurity>0</DocSecurity>
  <Lines>394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 Muchlisi</dc:creator>
  <cp:lastModifiedBy>Lia Muchlisi</cp:lastModifiedBy>
  <cp:revision>15</cp:revision>
  <cp:lastPrinted>2015-11-30T02:45:00Z</cp:lastPrinted>
  <dcterms:created xsi:type="dcterms:W3CDTF">2015-11-29T23:30:00Z</dcterms:created>
  <dcterms:modified xsi:type="dcterms:W3CDTF">2015-11-30T11:14:00Z</dcterms:modified>
</cp:coreProperties>
</file>